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630FB" w14:textId="459ECCAA" w:rsidR="00872EFF" w:rsidRPr="00483FA8" w:rsidRDefault="00872EFF" w:rsidP="00483FA8">
      <w:pPr>
        <w:rPr>
          <w:rFonts w:ascii="Poppins" w:hAnsi="Poppins" w:cs="Poppins"/>
          <w:b/>
          <w:bCs/>
          <w:sz w:val="56"/>
          <w:szCs w:val="56"/>
        </w:rPr>
      </w:pPr>
    </w:p>
    <w:p w14:paraId="1B5C16BE" w14:textId="77777777" w:rsidR="00483FA8" w:rsidRPr="005E7331" w:rsidRDefault="00483FA8" w:rsidP="00483FA8">
      <w:pPr>
        <w:rPr>
          <w:rFonts w:ascii="Poppins" w:hAnsi="Poppins" w:cs="Poppins"/>
        </w:rPr>
      </w:pPr>
    </w:p>
    <w:p w14:paraId="36E139B6" w14:textId="77777777" w:rsidR="00483FA8" w:rsidRPr="005E7331" w:rsidRDefault="00483FA8" w:rsidP="00483FA8">
      <w:pPr>
        <w:rPr>
          <w:rFonts w:ascii="Poppins" w:hAnsi="Poppins" w:cs="Poppins"/>
        </w:rPr>
      </w:pPr>
      <w:r w:rsidRPr="0096528C">
        <w:rPr>
          <w:b/>
          <w:bCs/>
          <w:noProof/>
        </w:rPr>
        <w:drawing>
          <wp:anchor distT="0" distB="0" distL="114300" distR="114300" simplePos="0" relativeHeight="251659264" behindDoc="0" locked="0" layoutInCell="1" allowOverlap="1" wp14:anchorId="5B58E86C" wp14:editId="7CD95365">
            <wp:simplePos x="0" y="0"/>
            <wp:positionH relativeFrom="margin">
              <wp:posOffset>-247393</wp:posOffset>
            </wp:positionH>
            <wp:positionV relativeFrom="margin">
              <wp:posOffset>1249680</wp:posOffset>
            </wp:positionV>
            <wp:extent cx="6435090" cy="1457960"/>
            <wp:effectExtent l="0" t="0" r="3810" b="2540"/>
            <wp:wrapSquare wrapText="bothSides"/>
            <wp:docPr id="1342415132"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1497" name="Picture 1" descr="A black backgroun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5090" cy="1457960"/>
                    </a:xfrm>
                    <a:prstGeom prst="rect">
                      <a:avLst/>
                    </a:prstGeom>
                  </pic:spPr>
                </pic:pic>
              </a:graphicData>
            </a:graphic>
            <wp14:sizeRelH relativeFrom="margin">
              <wp14:pctWidth>0</wp14:pctWidth>
            </wp14:sizeRelH>
            <wp14:sizeRelV relativeFrom="margin">
              <wp14:pctHeight>0</wp14:pctHeight>
            </wp14:sizeRelV>
          </wp:anchor>
        </w:drawing>
      </w:r>
    </w:p>
    <w:p w14:paraId="796FC7EA" w14:textId="77777777" w:rsidR="00483FA8" w:rsidRPr="005E7331" w:rsidRDefault="00483FA8" w:rsidP="00483FA8">
      <w:pPr>
        <w:rPr>
          <w:rFonts w:ascii="Poppins" w:hAnsi="Poppins" w:cs="Poppins"/>
          <w:b/>
          <w:bCs/>
          <w:sz w:val="56"/>
          <w:szCs w:val="56"/>
        </w:rPr>
      </w:pPr>
    </w:p>
    <w:p w14:paraId="5055632E" w14:textId="50171FEF" w:rsidR="00483FA8" w:rsidRDefault="00483FA8" w:rsidP="00483FA8">
      <w:pPr>
        <w:jc w:val="center"/>
        <w:rPr>
          <w:rFonts w:ascii="Poppins" w:hAnsi="Poppins" w:cs="Poppins"/>
          <w:b/>
          <w:bCs/>
          <w:sz w:val="56"/>
          <w:szCs w:val="56"/>
        </w:rPr>
      </w:pPr>
      <w:r>
        <w:rPr>
          <w:rFonts w:ascii="Poppins" w:hAnsi="Poppins" w:cs="Poppins"/>
          <w:b/>
          <w:bCs/>
          <w:sz w:val="56"/>
          <w:szCs w:val="56"/>
        </w:rPr>
        <w:t xml:space="preserve">Standard </w:t>
      </w:r>
      <w:r w:rsidRPr="005E7331">
        <w:rPr>
          <w:rFonts w:ascii="Poppins" w:hAnsi="Poppins" w:cs="Poppins"/>
          <w:b/>
          <w:bCs/>
          <w:sz w:val="56"/>
          <w:szCs w:val="56"/>
        </w:rPr>
        <w:t>Award</w:t>
      </w:r>
      <w:r>
        <w:rPr>
          <w:rFonts w:ascii="Poppins" w:hAnsi="Poppins" w:cs="Poppins"/>
          <w:b/>
          <w:bCs/>
          <w:sz w:val="56"/>
          <w:szCs w:val="56"/>
        </w:rPr>
        <w:t xml:space="preserve"> Process</w:t>
      </w:r>
    </w:p>
    <w:p w14:paraId="76CAA942" w14:textId="77777777" w:rsidR="00483FA8" w:rsidRPr="005E7331" w:rsidRDefault="00483FA8" w:rsidP="00483FA8">
      <w:pPr>
        <w:jc w:val="center"/>
        <w:rPr>
          <w:rFonts w:ascii="Poppins" w:hAnsi="Poppins" w:cs="Poppins"/>
          <w:b/>
          <w:bCs/>
          <w:sz w:val="56"/>
          <w:szCs w:val="56"/>
        </w:rPr>
      </w:pPr>
      <w:r>
        <w:rPr>
          <w:rFonts w:ascii="Poppins" w:hAnsi="Poppins" w:cs="Poppins"/>
          <w:b/>
          <w:bCs/>
          <w:sz w:val="56"/>
          <w:szCs w:val="56"/>
        </w:rPr>
        <w:t>For</w:t>
      </w:r>
    </w:p>
    <w:p w14:paraId="57CC491A" w14:textId="5C3E58AD" w:rsidR="00483FA8" w:rsidRPr="005E7331" w:rsidRDefault="00E159A1" w:rsidP="00483FA8">
      <w:pPr>
        <w:jc w:val="center"/>
        <w:rPr>
          <w:rFonts w:ascii="Poppins" w:hAnsi="Poppins" w:cs="Poppins"/>
          <w:b/>
          <w:bCs/>
          <w:sz w:val="56"/>
          <w:szCs w:val="56"/>
        </w:rPr>
      </w:pPr>
      <w:r>
        <w:rPr>
          <w:rFonts w:ascii="Poppins" w:hAnsi="Poppins" w:cs="Poppins"/>
          <w:b/>
          <w:bCs/>
          <w:sz w:val="56"/>
          <w:szCs w:val="56"/>
        </w:rPr>
        <w:t xml:space="preserve">Illinois </w:t>
      </w:r>
      <w:r w:rsidR="00483FA8" w:rsidRPr="005E7331">
        <w:rPr>
          <w:rFonts w:ascii="Poppins" w:hAnsi="Poppins" w:cs="Poppins"/>
          <w:b/>
          <w:bCs/>
          <w:sz w:val="56"/>
          <w:szCs w:val="56"/>
        </w:rPr>
        <w:t>Funding Agencies</w:t>
      </w:r>
    </w:p>
    <w:p w14:paraId="531D5BA9" w14:textId="77777777" w:rsidR="00483FA8" w:rsidRPr="005E7331" w:rsidRDefault="00483FA8" w:rsidP="00483FA8">
      <w:pPr>
        <w:jc w:val="center"/>
        <w:rPr>
          <w:rFonts w:ascii="Poppins" w:hAnsi="Poppins" w:cs="Poppins"/>
        </w:rPr>
      </w:pPr>
    </w:p>
    <w:p w14:paraId="28524DD8" w14:textId="77777777" w:rsidR="00483FA8" w:rsidRPr="005E7331" w:rsidRDefault="00483FA8" w:rsidP="00483FA8">
      <w:pPr>
        <w:rPr>
          <w:rFonts w:ascii="Poppins" w:hAnsi="Poppins" w:cs="Poppins"/>
        </w:rPr>
      </w:pPr>
    </w:p>
    <w:p w14:paraId="78811D13" w14:textId="77777777" w:rsidR="00483FA8" w:rsidRPr="005E7331" w:rsidRDefault="00483FA8" w:rsidP="00483FA8">
      <w:pPr>
        <w:rPr>
          <w:rFonts w:ascii="Poppins" w:hAnsi="Poppins" w:cs="Poppins"/>
          <w:sz w:val="22"/>
          <w:szCs w:val="22"/>
        </w:rPr>
      </w:pPr>
      <w:r w:rsidRPr="005E7331">
        <w:rPr>
          <w:rFonts w:ascii="Poppins" w:hAnsi="Poppins" w:cs="Poppins"/>
        </w:rPr>
        <w:br/>
      </w:r>
    </w:p>
    <w:p w14:paraId="26AB7960" w14:textId="19D31071" w:rsidR="00483FA8" w:rsidRPr="00CF5BBB" w:rsidRDefault="005B614C" w:rsidP="005B614C">
      <w:pPr>
        <w:tabs>
          <w:tab w:val="right" w:pos="9360"/>
        </w:tabs>
        <w:rPr>
          <w:rFonts w:ascii="Poppins" w:eastAsiaTheme="majorEastAsia" w:hAnsi="Poppins" w:cs="Poppins"/>
          <w:b/>
          <w:sz w:val="40"/>
          <w:szCs w:val="40"/>
        </w:rPr>
      </w:pPr>
      <w:r>
        <w:rPr>
          <w:rFonts w:ascii="Poppins" w:hAnsi="Poppins" w:cs="Poppins"/>
        </w:rPr>
        <w:tab/>
      </w:r>
    </w:p>
    <w:p w14:paraId="27B4B882" w14:textId="771BD5CE" w:rsidR="007A3778" w:rsidRPr="005C6881" w:rsidRDefault="007A3778" w:rsidP="007A3778">
      <w:pPr>
        <w:pStyle w:val="Heading1"/>
        <w:rPr>
          <w:rFonts w:cs="Poppins"/>
        </w:rPr>
      </w:pPr>
      <w:bookmarkStart w:id="0" w:name="_Toc184391706"/>
      <w:r w:rsidRPr="005C6881">
        <w:rPr>
          <w:rFonts w:cs="Poppins"/>
        </w:rPr>
        <w:lastRenderedPageBreak/>
        <w:t>Table of Contents</w:t>
      </w:r>
      <w:bookmarkEnd w:id="0"/>
    </w:p>
    <w:sdt>
      <w:sdtPr>
        <w:rPr>
          <w:rFonts w:ascii="Poppins" w:eastAsiaTheme="minorEastAsia" w:hAnsi="Poppins" w:cs="Poppins"/>
          <w:color w:val="000000" w:themeColor="text1"/>
          <w:kern w:val="2"/>
          <w:sz w:val="22"/>
          <w:szCs w:val="22"/>
          <w14:ligatures w14:val="standardContextual"/>
        </w:rPr>
        <w:id w:val="-519936615"/>
        <w:docPartObj>
          <w:docPartGallery w:val="Table of Contents"/>
          <w:docPartUnique/>
        </w:docPartObj>
      </w:sdtPr>
      <w:sdtEndPr>
        <w:rPr>
          <w:b/>
          <w:bCs/>
          <w:noProof/>
          <w:color w:val="auto"/>
          <w:sz w:val="24"/>
          <w:szCs w:val="24"/>
        </w:rPr>
      </w:sdtEndPr>
      <w:sdtContent>
        <w:p w14:paraId="00DFD3C2" w14:textId="638EDA32" w:rsidR="007268C9" w:rsidRPr="00764AB1" w:rsidRDefault="007268C9" w:rsidP="007A3778">
          <w:pPr>
            <w:pStyle w:val="TOCHeading"/>
            <w:rPr>
              <w:rFonts w:ascii="Poppins" w:eastAsiaTheme="minorEastAsia" w:hAnsi="Poppins" w:cs="Poppins"/>
              <w:color w:val="000000" w:themeColor="text1"/>
              <w:sz w:val="20"/>
              <w:szCs w:val="20"/>
            </w:rPr>
          </w:pPr>
        </w:p>
        <w:p w14:paraId="6D1A11B2" w14:textId="25407F0F" w:rsidR="00CC7575" w:rsidRPr="00CC7575" w:rsidRDefault="007268C9">
          <w:pPr>
            <w:pStyle w:val="TOC1"/>
            <w:tabs>
              <w:tab w:val="right" w:leader="dot" w:pos="9350"/>
            </w:tabs>
            <w:rPr>
              <w:rFonts w:ascii="Poppins" w:eastAsiaTheme="minorEastAsia" w:hAnsi="Poppins" w:cs="Poppins"/>
              <w:noProof/>
              <w:sz w:val="22"/>
              <w:szCs w:val="22"/>
            </w:rPr>
          </w:pPr>
          <w:r w:rsidRPr="00CC7575">
            <w:rPr>
              <w:rFonts w:ascii="Poppins" w:hAnsi="Poppins" w:cs="Poppins"/>
              <w:sz w:val="22"/>
              <w:szCs w:val="22"/>
            </w:rPr>
            <w:fldChar w:fldCharType="begin"/>
          </w:r>
          <w:r w:rsidRPr="00CC7575">
            <w:rPr>
              <w:rFonts w:ascii="Poppins" w:hAnsi="Poppins" w:cs="Poppins"/>
              <w:sz w:val="22"/>
              <w:szCs w:val="22"/>
            </w:rPr>
            <w:instrText xml:space="preserve"> TOC \o "1-3" \h \z \u </w:instrText>
          </w:r>
          <w:r w:rsidRPr="00CC7575">
            <w:rPr>
              <w:rFonts w:ascii="Poppins" w:hAnsi="Poppins" w:cs="Poppins"/>
              <w:sz w:val="22"/>
              <w:szCs w:val="22"/>
            </w:rPr>
            <w:fldChar w:fldCharType="separate"/>
          </w:r>
          <w:hyperlink w:anchor="_Toc184391706" w:history="1">
            <w:r w:rsidR="00CC7575" w:rsidRPr="00CC7575">
              <w:rPr>
                <w:rStyle w:val="Hyperlink"/>
                <w:rFonts w:ascii="Poppins" w:hAnsi="Poppins" w:cs="Poppins"/>
                <w:noProof/>
                <w:sz w:val="22"/>
                <w:szCs w:val="22"/>
              </w:rPr>
              <w:t>Table of Contents</w:t>
            </w:r>
            <w:r w:rsidR="00CC7575" w:rsidRPr="00CC7575">
              <w:rPr>
                <w:rFonts w:ascii="Poppins" w:hAnsi="Poppins" w:cs="Poppins"/>
                <w:noProof/>
                <w:webHidden/>
                <w:sz w:val="22"/>
                <w:szCs w:val="22"/>
              </w:rPr>
              <w:tab/>
            </w:r>
            <w:r w:rsidR="00CC7575" w:rsidRPr="00CC7575">
              <w:rPr>
                <w:rFonts w:ascii="Poppins" w:hAnsi="Poppins" w:cs="Poppins"/>
                <w:noProof/>
                <w:webHidden/>
                <w:sz w:val="22"/>
                <w:szCs w:val="22"/>
              </w:rPr>
              <w:fldChar w:fldCharType="begin"/>
            </w:r>
            <w:r w:rsidR="00CC7575" w:rsidRPr="00CC7575">
              <w:rPr>
                <w:rFonts w:ascii="Poppins" w:hAnsi="Poppins" w:cs="Poppins"/>
                <w:noProof/>
                <w:webHidden/>
                <w:sz w:val="22"/>
                <w:szCs w:val="22"/>
              </w:rPr>
              <w:instrText xml:space="preserve"> PAGEREF _Toc184391706 \h </w:instrText>
            </w:r>
            <w:r w:rsidR="00CC7575" w:rsidRPr="00CC7575">
              <w:rPr>
                <w:rFonts w:ascii="Poppins" w:hAnsi="Poppins" w:cs="Poppins"/>
                <w:noProof/>
                <w:webHidden/>
                <w:sz w:val="22"/>
                <w:szCs w:val="22"/>
              </w:rPr>
            </w:r>
            <w:r w:rsidR="00CC7575" w:rsidRPr="00CC7575">
              <w:rPr>
                <w:rFonts w:ascii="Poppins" w:hAnsi="Poppins" w:cs="Poppins"/>
                <w:noProof/>
                <w:webHidden/>
                <w:sz w:val="22"/>
                <w:szCs w:val="22"/>
              </w:rPr>
              <w:fldChar w:fldCharType="separate"/>
            </w:r>
            <w:r w:rsidR="00CC7575" w:rsidRPr="00CC7575">
              <w:rPr>
                <w:rFonts w:ascii="Poppins" w:hAnsi="Poppins" w:cs="Poppins"/>
                <w:noProof/>
                <w:webHidden/>
                <w:sz w:val="22"/>
                <w:szCs w:val="22"/>
              </w:rPr>
              <w:t>1</w:t>
            </w:r>
            <w:r w:rsidR="00CC7575" w:rsidRPr="00CC7575">
              <w:rPr>
                <w:rFonts w:ascii="Poppins" w:hAnsi="Poppins" w:cs="Poppins"/>
                <w:noProof/>
                <w:webHidden/>
                <w:sz w:val="22"/>
                <w:szCs w:val="22"/>
              </w:rPr>
              <w:fldChar w:fldCharType="end"/>
            </w:r>
          </w:hyperlink>
        </w:p>
        <w:p w14:paraId="1C25D35A" w14:textId="025E7CD7" w:rsidR="00CC7575" w:rsidRPr="00CC7575" w:rsidRDefault="00CC7575">
          <w:pPr>
            <w:pStyle w:val="TOC1"/>
            <w:tabs>
              <w:tab w:val="right" w:leader="dot" w:pos="9350"/>
            </w:tabs>
            <w:rPr>
              <w:rFonts w:ascii="Poppins" w:eastAsiaTheme="minorEastAsia" w:hAnsi="Poppins" w:cs="Poppins"/>
              <w:noProof/>
              <w:sz w:val="22"/>
              <w:szCs w:val="22"/>
            </w:rPr>
          </w:pPr>
          <w:hyperlink w:anchor="_Toc184391707" w:history="1">
            <w:r w:rsidRPr="00CC7575">
              <w:rPr>
                <w:rStyle w:val="Hyperlink"/>
                <w:rFonts w:ascii="Poppins" w:hAnsi="Poppins" w:cs="Poppins"/>
                <w:noProof/>
                <w:sz w:val="22"/>
                <w:szCs w:val="22"/>
              </w:rPr>
              <w:t>Version History</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_Toc184391707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w:t>
            </w:r>
            <w:r w:rsidRPr="00CC7575">
              <w:rPr>
                <w:rFonts w:ascii="Poppins" w:hAnsi="Poppins" w:cs="Poppins"/>
                <w:noProof/>
                <w:webHidden/>
                <w:sz w:val="22"/>
                <w:szCs w:val="22"/>
              </w:rPr>
              <w:fldChar w:fldCharType="end"/>
            </w:r>
          </w:hyperlink>
        </w:p>
        <w:p w14:paraId="7229D692" w14:textId="31E6C32F" w:rsidR="00CC7575" w:rsidRPr="00CC7575" w:rsidRDefault="00CC7575">
          <w:pPr>
            <w:pStyle w:val="TOC1"/>
            <w:tabs>
              <w:tab w:val="right" w:leader="dot" w:pos="9350"/>
            </w:tabs>
            <w:rPr>
              <w:rFonts w:ascii="Poppins" w:eastAsiaTheme="minorEastAsia" w:hAnsi="Poppins" w:cs="Poppins"/>
              <w:noProof/>
              <w:sz w:val="22"/>
              <w:szCs w:val="22"/>
            </w:rPr>
          </w:pPr>
          <w:hyperlink w:anchor="_Toc184391708" w:history="1">
            <w:r w:rsidRPr="00CC7575">
              <w:rPr>
                <w:rStyle w:val="Hyperlink"/>
                <w:rFonts w:ascii="Poppins" w:hAnsi="Poppins" w:cs="Poppins"/>
                <w:noProof/>
                <w:sz w:val="22"/>
                <w:szCs w:val="22"/>
              </w:rPr>
              <w:t>Document Purpose</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_Toc184391708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w:t>
            </w:r>
            <w:r w:rsidRPr="00CC7575">
              <w:rPr>
                <w:rFonts w:ascii="Poppins" w:hAnsi="Poppins" w:cs="Poppins"/>
                <w:noProof/>
                <w:webHidden/>
                <w:sz w:val="22"/>
                <w:szCs w:val="22"/>
              </w:rPr>
              <w:fldChar w:fldCharType="end"/>
            </w:r>
          </w:hyperlink>
        </w:p>
        <w:p w14:paraId="4A1985B1" w14:textId="7B255AED" w:rsidR="00CC7575" w:rsidRPr="00CC7575" w:rsidRDefault="00CC7575">
          <w:pPr>
            <w:pStyle w:val="TOC1"/>
            <w:tabs>
              <w:tab w:val="right" w:leader="dot" w:pos="9350"/>
            </w:tabs>
            <w:rPr>
              <w:rFonts w:ascii="Poppins" w:eastAsiaTheme="minorEastAsia" w:hAnsi="Poppins" w:cs="Poppins"/>
              <w:noProof/>
              <w:sz w:val="22"/>
              <w:szCs w:val="22"/>
            </w:rPr>
          </w:pPr>
          <w:hyperlink w:anchor="_Toc184391709" w:history="1">
            <w:r w:rsidRPr="00CC7575">
              <w:rPr>
                <w:rStyle w:val="Hyperlink"/>
                <w:rFonts w:ascii="Poppins" w:hAnsi="Poppins" w:cs="Poppins"/>
                <w:noProof/>
                <w:sz w:val="22"/>
                <w:szCs w:val="22"/>
              </w:rPr>
              <w:t>Basic Navigation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_Toc184391709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w:t>
            </w:r>
            <w:r w:rsidRPr="00CC7575">
              <w:rPr>
                <w:rFonts w:ascii="Poppins" w:hAnsi="Poppins" w:cs="Poppins"/>
                <w:noProof/>
                <w:webHidden/>
                <w:sz w:val="22"/>
                <w:szCs w:val="22"/>
              </w:rPr>
              <w:fldChar w:fldCharType="end"/>
            </w:r>
          </w:hyperlink>
        </w:p>
        <w:p w14:paraId="502AAB72" w14:textId="34D2012C" w:rsidR="00CC7575" w:rsidRPr="00CC7575" w:rsidRDefault="00CC7575">
          <w:pPr>
            <w:pStyle w:val="TOC1"/>
            <w:tabs>
              <w:tab w:val="right" w:leader="dot" w:pos="9350"/>
            </w:tabs>
            <w:rPr>
              <w:rFonts w:ascii="Poppins" w:eastAsiaTheme="minorEastAsia" w:hAnsi="Poppins" w:cs="Poppins"/>
              <w:noProof/>
              <w:sz w:val="22"/>
              <w:szCs w:val="22"/>
            </w:rPr>
          </w:pPr>
          <w:hyperlink w:anchor="_Toc184391710" w:history="1">
            <w:r w:rsidRPr="00CC7575">
              <w:rPr>
                <w:rStyle w:val="Hyperlink"/>
                <w:rFonts w:ascii="Poppins" w:hAnsi="Poppins" w:cs="Poppins"/>
                <w:noProof/>
                <w:sz w:val="22"/>
                <w:szCs w:val="22"/>
              </w:rPr>
              <w:t>GATA Systems and Master Data</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w:t>
            </w:r>
            <w:r w:rsidRPr="00CC7575">
              <w:rPr>
                <w:rFonts w:ascii="Poppins" w:hAnsi="Poppins" w:cs="Poppins"/>
                <w:noProof/>
                <w:webHidden/>
                <w:sz w:val="22"/>
                <w:szCs w:val="22"/>
              </w:rPr>
              <w:fldChar w:fldCharType="end"/>
            </w:r>
          </w:hyperlink>
        </w:p>
        <w:p w14:paraId="10000D95" w14:textId="0A929010" w:rsidR="00CC7575" w:rsidRPr="00CC7575" w:rsidRDefault="00CC7575">
          <w:pPr>
            <w:pStyle w:val="TOC2"/>
            <w:tabs>
              <w:tab w:val="right" w:leader="dot" w:pos="9350"/>
            </w:tabs>
            <w:rPr>
              <w:rFonts w:ascii="Poppins" w:eastAsiaTheme="minorEastAsia" w:hAnsi="Poppins" w:cs="Poppins"/>
              <w:noProof/>
              <w:sz w:val="22"/>
              <w:szCs w:val="22"/>
            </w:rPr>
          </w:pPr>
          <w:hyperlink w:anchor="_Toc184391711" w:history="1">
            <w:r w:rsidRPr="00CC7575">
              <w:rPr>
                <w:rStyle w:val="Hyperlink"/>
                <w:rFonts w:ascii="Poppins" w:hAnsi="Poppins" w:cs="Poppins"/>
                <w:noProof/>
                <w:sz w:val="22"/>
                <w:szCs w:val="22"/>
              </w:rPr>
              <w:t>License Information and Account Settings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w:t>
            </w:r>
            <w:r w:rsidRPr="00CC7575">
              <w:rPr>
                <w:rFonts w:ascii="Poppins" w:hAnsi="Poppins" w:cs="Poppins"/>
                <w:noProof/>
                <w:webHidden/>
                <w:sz w:val="22"/>
                <w:szCs w:val="22"/>
              </w:rPr>
              <w:fldChar w:fldCharType="end"/>
            </w:r>
          </w:hyperlink>
        </w:p>
        <w:p w14:paraId="6D15C672" w14:textId="7F441797" w:rsidR="00CC7575" w:rsidRPr="00CC7575" w:rsidRDefault="00CC7575">
          <w:pPr>
            <w:pStyle w:val="TOC2"/>
            <w:tabs>
              <w:tab w:val="right" w:leader="dot" w:pos="9350"/>
            </w:tabs>
            <w:rPr>
              <w:rFonts w:ascii="Poppins" w:eastAsiaTheme="minorEastAsia" w:hAnsi="Poppins" w:cs="Poppins"/>
              <w:noProof/>
              <w:sz w:val="22"/>
              <w:szCs w:val="22"/>
            </w:rPr>
          </w:pPr>
          <w:hyperlink w:anchor="_Toc184391712" w:history="1">
            <w:r w:rsidRPr="00CC7575">
              <w:rPr>
                <w:rStyle w:val="Hyperlink"/>
                <w:rFonts w:ascii="Poppins" w:hAnsi="Poppins" w:cs="Poppins"/>
                <w:noProof/>
                <w:sz w:val="22"/>
                <w:szCs w:val="22"/>
              </w:rPr>
              <w:t>License Information and Account Settings Considerations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7</w:t>
            </w:r>
            <w:r w:rsidRPr="00CC7575">
              <w:rPr>
                <w:rFonts w:ascii="Poppins" w:hAnsi="Poppins" w:cs="Poppins"/>
                <w:noProof/>
                <w:webHidden/>
                <w:sz w:val="22"/>
                <w:szCs w:val="22"/>
              </w:rPr>
              <w:fldChar w:fldCharType="end"/>
            </w:r>
          </w:hyperlink>
        </w:p>
        <w:p w14:paraId="776B01E4" w14:textId="799BEE97" w:rsidR="00CC7575" w:rsidRPr="00CC7575" w:rsidRDefault="00CC7575">
          <w:pPr>
            <w:pStyle w:val="TOC2"/>
            <w:tabs>
              <w:tab w:val="right" w:leader="dot" w:pos="9350"/>
            </w:tabs>
            <w:rPr>
              <w:rFonts w:ascii="Poppins" w:eastAsiaTheme="minorEastAsia" w:hAnsi="Poppins" w:cs="Poppins"/>
              <w:noProof/>
              <w:sz w:val="22"/>
              <w:szCs w:val="22"/>
            </w:rPr>
          </w:pPr>
          <w:hyperlink w:anchor="_Toc184391713" w:history="1">
            <w:r w:rsidRPr="00CC7575">
              <w:rPr>
                <w:rStyle w:val="Hyperlink"/>
                <w:rFonts w:ascii="Poppins" w:hAnsi="Poppins" w:cs="Poppins"/>
                <w:noProof/>
                <w:sz w:val="22"/>
                <w:szCs w:val="22"/>
              </w:rPr>
              <w:t>Award Activation - NOSA</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7</w:t>
            </w:r>
            <w:r w:rsidRPr="00CC7575">
              <w:rPr>
                <w:rFonts w:ascii="Poppins" w:hAnsi="Poppins" w:cs="Poppins"/>
                <w:noProof/>
                <w:webHidden/>
                <w:sz w:val="22"/>
                <w:szCs w:val="22"/>
              </w:rPr>
              <w:fldChar w:fldCharType="end"/>
            </w:r>
          </w:hyperlink>
        </w:p>
        <w:p w14:paraId="5F34790B" w14:textId="12898045" w:rsidR="00CC7575" w:rsidRPr="00CC7575" w:rsidRDefault="00CC7575">
          <w:pPr>
            <w:pStyle w:val="TOC2"/>
            <w:tabs>
              <w:tab w:val="right" w:leader="dot" w:pos="9350"/>
            </w:tabs>
            <w:rPr>
              <w:rFonts w:ascii="Poppins" w:eastAsiaTheme="minorEastAsia" w:hAnsi="Poppins" w:cs="Poppins"/>
              <w:noProof/>
              <w:sz w:val="22"/>
              <w:szCs w:val="22"/>
            </w:rPr>
          </w:pPr>
          <w:hyperlink w:anchor="_Toc184391714" w:history="1">
            <w:r w:rsidRPr="00CC7575">
              <w:rPr>
                <w:rStyle w:val="Hyperlink"/>
                <w:rFonts w:ascii="Poppins" w:hAnsi="Poppins" w:cs="Poppins"/>
                <w:noProof/>
                <w:sz w:val="22"/>
                <w:szCs w:val="22"/>
              </w:rPr>
              <w:t>Departments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8</w:t>
            </w:r>
            <w:r w:rsidRPr="00CC7575">
              <w:rPr>
                <w:rFonts w:ascii="Poppins" w:hAnsi="Poppins" w:cs="Poppins"/>
                <w:noProof/>
                <w:webHidden/>
                <w:sz w:val="22"/>
                <w:szCs w:val="22"/>
              </w:rPr>
              <w:fldChar w:fldCharType="end"/>
            </w:r>
          </w:hyperlink>
        </w:p>
        <w:p w14:paraId="7B148684" w14:textId="5B3554B4" w:rsidR="00CC7575" w:rsidRPr="00CC7575" w:rsidRDefault="00CC7575">
          <w:pPr>
            <w:pStyle w:val="TOC2"/>
            <w:tabs>
              <w:tab w:val="right" w:leader="dot" w:pos="9350"/>
            </w:tabs>
            <w:rPr>
              <w:rFonts w:ascii="Poppins" w:eastAsiaTheme="minorEastAsia" w:hAnsi="Poppins" w:cs="Poppins"/>
              <w:noProof/>
              <w:sz w:val="22"/>
              <w:szCs w:val="22"/>
            </w:rPr>
          </w:pPr>
          <w:hyperlink w:anchor="_Toc184391715" w:history="1">
            <w:r w:rsidRPr="00CC7575">
              <w:rPr>
                <w:rStyle w:val="Hyperlink"/>
                <w:rFonts w:ascii="Poppins" w:hAnsi="Poppins" w:cs="Poppins"/>
                <w:noProof/>
                <w:sz w:val="22"/>
                <w:szCs w:val="22"/>
              </w:rPr>
              <w:t>Subjects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9</w:t>
            </w:r>
            <w:r w:rsidRPr="00CC7575">
              <w:rPr>
                <w:rFonts w:ascii="Poppins" w:hAnsi="Poppins" w:cs="Poppins"/>
                <w:noProof/>
                <w:webHidden/>
                <w:sz w:val="22"/>
                <w:szCs w:val="22"/>
              </w:rPr>
              <w:fldChar w:fldCharType="end"/>
            </w:r>
          </w:hyperlink>
        </w:p>
        <w:p w14:paraId="5D7968E4" w14:textId="7A1A067D" w:rsidR="00CC7575" w:rsidRPr="00CC7575" w:rsidRDefault="00CC7575">
          <w:pPr>
            <w:pStyle w:val="TOC2"/>
            <w:tabs>
              <w:tab w:val="right" w:leader="dot" w:pos="9350"/>
            </w:tabs>
            <w:rPr>
              <w:rFonts w:ascii="Poppins" w:eastAsiaTheme="minorEastAsia" w:hAnsi="Poppins" w:cs="Poppins"/>
              <w:noProof/>
              <w:sz w:val="22"/>
              <w:szCs w:val="22"/>
            </w:rPr>
          </w:pPr>
          <w:hyperlink w:anchor="_Toc184391716" w:history="1">
            <w:r w:rsidRPr="00CC7575">
              <w:rPr>
                <w:rStyle w:val="Hyperlink"/>
                <w:rFonts w:ascii="Poppins" w:hAnsi="Poppins" w:cs="Poppins"/>
                <w:noProof/>
                <w:sz w:val="22"/>
                <w:szCs w:val="22"/>
              </w:rPr>
              <w:t>Use</w:t>
            </w:r>
            <w:r w:rsidRPr="00CC7575">
              <w:rPr>
                <w:rStyle w:val="Hyperlink"/>
                <w:rFonts w:ascii="Poppins" w:hAnsi="Poppins" w:cs="Poppins"/>
                <w:noProof/>
                <w:sz w:val="22"/>
                <w:szCs w:val="22"/>
              </w:rPr>
              <w:t>r</w:t>
            </w:r>
            <w:r w:rsidRPr="00CC7575">
              <w:rPr>
                <w:rStyle w:val="Hyperlink"/>
                <w:rFonts w:ascii="Poppins" w:hAnsi="Poppins" w:cs="Poppins"/>
                <w:noProof/>
                <w:sz w:val="22"/>
                <w:szCs w:val="22"/>
              </w:rPr>
              <w: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11</w:t>
            </w:r>
            <w:r w:rsidRPr="00CC7575">
              <w:rPr>
                <w:rFonts w:ascii="Poppins" w:hAnsi="Poppins" w:cs="Poppins"/>
                <w:noProof/>
                <w:webHidden/>
                <w:sz w:val="22"/>
                <w:szCs w:val="22"/>
              </w:rPr>
              <w:fldChar w:fldCharType="end"/>
            </w:r>
          </w:hyperlink>
        </w:p>
        <w:p w14:paraId="15B9E53F" w14:textId="4B574F3F" w:rsidR="00CC7575" w:rsidRPr="00CC7575" w:rsidRDefault="00CC7575">
          <w:pPr>
            <w:pStyle w:val="TOC2"/>
            <w:tabs>
              <w:tab w:val="right" w:leader="dot" w:pos="9350"/>
            </w:tabs>
            <w:rPr>
              <w:rFonts w:ascii="Poppins" w:eastAsiaTheme="minorEastAsia" w:hAnsi="Poppins" w:cs="Poppins"/>
              <w:noProof/>
              <w:sz w:val="22"/>
              <w:szCs w:val="22"/>
            </w:rPr>
          </w:pPr>
          <w:hyperlink w:anchor="_Toc184391717" w:history="1">
            <w:r w:rsidRPr="00CC7575">
              <w:rPr>
                <w:rStyle w:val="Hyperlink"/>
                <w:rFonts w:ascii="Poppins" w:hAnsi="Poppins" w:cs="Poppins"/>
                <w:noProof/>
                <w:sz w:val="22"/>
                <w:szCs w:val="22"/>
              </w:rPr>
              <w:t>Custom Budget Categories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13</w:t>
            </w:r>
            <w:r w:rsidRPr="00CC7575">
              <w:rPr>
                <w:rFonts w:ascii="Poppins" w:hAnsi="Poppins" w:cs="Poppins"/>
                <w:noProof/>
                <w:webHidden/>
                <w:sz w:val="22"/>
                <w:szCs w:val="22"/>
              </w:rPr>
              <w:fldChar w:fldCharType="end"/>
            </w:r>
          </w:hyperlink>
        </w:p>
        <w:p w14:paraId="179C6360" w14:textId="3D74DBB3" w:rsidR="00CC7575" w:rsidRPr="00CC7575" w:rsidRDefault="00CC7575">
          <w:pPr>
            <w:pStyle w:val="TOC2"/>
            <w:tabs>
              <w:tab w:val="right" w:leader="dot" w:pos="9350"/>
            </w:tabs>
            <w:rPr>
              <w:rFonts w:ascii="Poppins" w:eastAsiaTheme="minorEastAsia" w:hAnsi="Poppins" w:cs="Poppins"/>
              <w:noProof/>
              <w:sz w:val="22"/>
              <w:szCs w:val="22"/>
            </w:rPr>
          </w:pPr>
          <w:hyperlink w:anchor="_Toc184391718" w:history="1">
            <w:r w:rsidRPr="00CC7575">
              <w:rPr>
                <w:rStyle w:val="Hyperlink"/>
                <w:rFonts w:ascii="Poppins" w:hAnsi="Poppins" w:cs="Poppins"/>
                <w:noProof/>
                <w:sz w:val="22"/>
                <w:szCs w:val="22"/>
              </w:rPr>
              <w:t>Purpose Areas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14</w:t>
            </w:r>
            <w:r w:rsidRPr="00CC7575">
              <w:rPr>
                <w:rFonts w:ascii="Poppins" w:hAnsi="Poppins" w:cs="Poppins"/>
                <w:noProof/>
                <w:webHidden/>
                <w:sz w:val="22"/>
                <w:szCs w:val="22"/>
              </w:rPr>
              <w:fldChar w:fldCharType="end"/>
            </w:r>
          </w:hyperlink>
        </w:p>
        <w:p w14:paraId="659D2A45" w14:textId="6EF06C09" w:rsidR="00CC7575" w:rsidRPr="00CC7575" w:rsidRDefault="00CC7575">
          <w:pPr>
            <w:pStyle w:val="TOC1"/>
            <w:tabs>
              <w:tab w:val="right" w:leader="dot" w:pos="9350"/>
            </w:tabs>
            <w:rPr>
              <w:rFonts w:ascii="Poppins" w:eastAsiaTheme="minorEastAsia" w:hAnsi="Poppins" w:cs="Poppins"/>
              <w:noProof/>
              <w:sz w:val="22"/>
              <w:szCs w:val="22"/>
            </w:rPr>
          </w:pPr>
          <w:hyperlink w:anchor="_Toc184391719" w:history="1">
            <w:r w:rsidRPr="00CC7575">
              <w:rPr>
                <w:rStyle w:val="Hyperlink"/>
                <w:rFonts w:ascii="Poppins" w:hAnsi="Poppins" w:cs="Poppins"/>
                <w:noProof/>
                <w:sz w:val="22"/>
                <w:szCs w:val="22"/>
              </w:rPr>
              <w:t>Award Workflow Considerations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_Toc184391719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17</w:t>
            </w:r>
            <w:r w:rsidRPr="00CC7575">
              <w:rPr>
                <w:rFonts w:ascii="Poppins" w:hAnsi="Poppins" w:cs="Poppins"/>
                <w:noProof/>
                <w:webHidden/>
                <w:sz w:val="22"/>
                <w:szCs w:val="22"/>
              </w:rPr>
              <w:fldChar w:fldCharType="end"/>
            </w:r>
          </w:hyperlink>
        </w:p>
        <w:p w14:paraId="596B9572" w14:textId="6B7FD7FD" w:rsidR="00CC7575" w:rsidRPr="00CC7575" w:rsidRDefault="00CC7575">
          <w:pPr>
            <w:pStyle w:val="TOC2"/>
            <w:tabs>
              <w:tab w:val="right" w:leader="dot" w:pos="9350"/>
            </w:tabs>
            <w:rPr>
              <w:rFonts w:ascii="Poppins" w:eastAsiaTheme="minorEastAsia" w:hAnsi="Poppins" w:cs="Poppins"/>
              <w:noProof/>
              <w:sz w:val="22"/>
              <w:szCs w:val="22"/>
            </w:rPr>
          </w:pPr>
          <w:hyperlink w:anchor="_Toc184391720" w:history="1">
            <w:r w:rsidRPr="00CC7575">
              <w:rPr>
                <w:rStyle w:val="Hyperlink"/>
                <w:rFonts w:ascii="Poppins" w:hAnsi="Poppins" w:cs="Poppins"/>
                <w:noProof/>
                <w:sz w:val="22"/>
                <w:szCs w:val="22"/>
              </w:rPr>
              <w:t>Enroll Award into Workflow</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17</w:t>
            </w:r>
            <w:r w:rsidRPr="00CC7575">
              <w:rPr>
                <w:rFonts w:ascii="Poppins" w:hAnsi="Poppins" w:cs="Poppins"/>
                <w:noProof/>
                <w:webHidden/>
                <w:sz w:val="22"/>
                <w:szCs w:val="22"/>
              </w:rPr>
              <w:fldChar w:fldCharType="end"/>
            </w:r>
          </w:hyperlink>
        </w:p>
        <w:p w14:paraId="0F512456" w14:textId="6C972FB7" w:rsidR="00CC7575" w:rsidRPr="00CC7575" w:rsidRDefault="00CC7575">
          <w:pPr>
            <w:pStyle w:val="TOC2"/>
            <w:tabs>
              <w:tab w:val="right" w:leader="dot" w:pos="9350"/>
            </w:tabs>
            <w:rPr>
              <w:rFonts w:ascii="Poppins" w:eastAsiaTheme="minorEastAsia" w:hAnsi="Poppins" w:cs="Poppins"/>
              <w:noProof/>
              <w:sz w:val="22"/>
              <w:szCs w:val="22"/>
            </w:rPr>
          </w:pPr>
          <w:hyperlink w:anchor="_Toc184391721" w:history="1">
            <w:r w:rsidRPr="00CC7575">
              <w:rPr>
                <w:rStyle w:val="Hyperlink"/>
                <w:rFonts w:ascii="Poppins" w:hAnsi="Poppins" w:cs="Poppins"/>
                <w:noProof/>
                <w:sz w:val="22"/>
                <w:szCs w:val="22"/>
              </w:rPr>
              <w:t>Access Workflows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18</w:t>
            </w:r>
            <w:r w:rsidRPr="00CC7575">
              <w:rPr>
                <w:rFonts w:ascii="Poppins" w:hAnsi="Poppins" w:cs="Poppins"/>
                <w:noProof/>
                <w:webHidden/>
                <w:sz w:val="22"/>
                <w:szCs w:val="22"/>
              </w:rPr>
              <w:fldChar w:fldCharType="end"/>
            </w:r>
          </w:hyperlink>
        </w:p>
        <w:p w14:paraId="36EBBCA0" w14:textId="59C0D248" w:rsidR="00CC7575" w:rsidRPr="00CC7575" w:rsidRDefault="00CC7575">
          <w:pPr>
            <w:pStyle w:val="TOC2"/>
            <w:tabs>
              <w:tab w:val="right" w:leader="dot" w:pos="9350"/>
            </w:tabs>
            <w:rPr>
              <w:rFonts w:ascii="Poppins" w:eastAsiaTheme="minorEastAsia" w:hAnsi="Poppins" w:cs="Poppins"/>
              <w:noProof/>
              <w:sz w:val="22"/>
              <w:szCs w:val="22"/>
            </w:rPr>
          </w:pPr>
          <w:hyperlink w:anchor="_Toc184391722" w:history="1">
            <w:r w:rsidRPr="00CC7575">
              <w:rPr>
                <w:rStyle w:val="Hyperlink"/>
                <w:rFonts w:ascii="Poppins" w:hAnsi="Poppins" w:cs="Poppins"/>
                <w:noProof/>
                <w:sz w:val="22"/>
                <w:szCs w:val="22"/>
              </w:rPr>
              <w:t>Crea</w:t>
            </w:r>
            <w:r w:rsidRPr="00CC7575">
              <w:rPr>
                <w:rStyle w:val="Hyperlink"/>
                <w:rFonts w:ascii="Poppins" w:hAnsi="Poppins" w:cs="Poppins"/>
                <w:noProof/>
                <w:sz w:val="22"/>
                <w:szCs w:val="22"/>
              </w:rPr>
              <w:t>t</w:t>
            </w:r>
            <w:r w:rsidRPr="00CC7575">
              <w:rPr>
                <w:rStyle w:val="Hyperlink"/>
                <w:rFonts w:ascii="Poppins" w:hAnsi="Poppins" w:cs="Poppins"/>
                <w:noProof/>
                <w:sz w:val="22"/>
                <w:szCs w:val="22"/>
              </w:rPr>
              <w:t>e Workflows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19</w:t>
            </w:r>
            <w:r w:rsidRPr="00CC7575">
              <w:rPr>
                <w:rFonts w:ascii="Poppins" w:hAnsi="Poppins" w:cs="Poppins"/>
                <w:noProof/>
                <w:webHidden/>
                <w:sz w:val="22"/>
                <w:szCs w:val="22"/>
              </w:rPr>
              <w:fldChar w:fldCharType="end"/>
            </w:r>
          </w:hyperlink>
        </w:p>
        <w:p w14:paraId="0CB0279C" w14:textId="60ABCA32" w:rsidR="00CC7575" w:rsidRPr="00CC7575" w:rsidRDefault="00CC7575">
          <w:pPr>
            <w:pStyle w:val="TOC2"/>
            <w:tabs>
              <w:tab w:val="right" w:leader="dot" w:pos="9350"/>
            </w:tabs>
            <w:rPr>
              <w:rFonts w:ascii="Poppins" w:eastAsiaTheme="minorEastAsia" w:hAnsi="Poppins" w:cs="Poppins"/>
              <w:noProof/>
              <w:sz w:val="22"/>
              <w:szCs w:val="22"/>
            </w:rPr>
          </w:pPr>
          <w:hyperlink w:anchor="_Toc184391723" w:history="1">
            <w:r w:rsidRPr="00CC7575">
              <w:rPr>
                <w:rStyle w:val="Hyperlink"/>
                <w:rFonts w:ascii="Poppins" w:hAnsi="Poppins" w:cs="Poppins"/>
                <w:noProof/>
                <w:sz w:val="22"/>
                <w:szCs w:val="22"/>
              </w:rPr>
              <w:t>Configure Workflows Queues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20</w:t>
            </w:r>
            <w:r w:rsidRPr="00CC7575">
              <w:rPr>
                <w:rFonts w:ascii="Poppins" w:hAnsi="Poppins" w:cs="Poppins"/>
                <w:noProof/>
                <w:webHidden/>
                <w:sz w:val="22"/>
                <w:szCs w:val="22"/>
              </w:rPr>
              <w:fldChar w:fldCharType="end"/>
            </w:r>
          </w:hyperlink>
        </w:p>
        <w:p w14:paraId="5CEC4B36" w14:textId="2B7D9129" w:rsidR="00CC7575" w:rsidRPr="00CC7575" w:rsidRDefault="00CC7575">
          <w:pPr>
            <w:pStyle w:val="TOC2"/>
            <w:tabs>
              <w:tab w:val="right" w:leader="dot" w:pos="9350"/>
            </w:tabs>
            <w:rPr>
              <w:rFonts w:ascii="Poppins" w:eastAsiaTheme="minorEastAsia" w:hAnsi="Poppins" w:cs="Poppins"/>
              <w:noProof/>
              <w:sz w:val="22"/>
              <w:szCs w:val="22"/>
            </w:rPr>
          </w:pPr>
          <w:hyperlink w:anchor="_Toc184391724" w:history="1">
            <w:r w:rsidRPr="00CC7575">
              <w:rPr>
                <w:rStyle w:val="Hyperlink"/>
                <w:rFonts w:ascii="Poppins" w:hAnsi="Poppins" w:cs="Poppins"/>
                <w:noProof/>
                <w:sz w:val="22"/>
                <w:szCs w:val="22"/>
              </w:rPr>
              <w:t>Configure Workflow Action Items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22</w:t>
            </w:r>
            <w:r w:rsidRPr="00CC7575">
              <w:rPr>
                <w:rFonts w:ascii="Poppins" w:hAnsi="Poppins" w:cs="Poppins"/>
                <w:noProof/>
                <w:webHidden/>
                <w:sz w:val="22"/>
                <w:szCs w:val="22"/>
              </w:rPr>
              <w:fldChar w:fldCharType="end"/>
            </w:r>
          </w:hyperlink>
        </w:p>
        <w:p w14:paraId="700E31A7" w14:textId="752F40EF" w:rsidR="00CC7575" w:rsidRPr="00CC7575" w:rsidRDefault="00CC7575">
          <w:pPr>
            <w:pStyle w:val="TOC2"/>
            <w:tabs>
              <w:tab w:val="right" w:leader="dot" w:pos="9350"/>
            </w:tabs>
            <w:rPr>
              <w:rFonts w:ascii="Poppins" w:eastAsiaTheme="minorEastAsia" w:hAnsi="Poppins" w:cs="Poppins"/>
              <w:noProof/>
              <w:sz w:val="22"/>
              <w:szCs w:val="22"/>
            </w:rPr>
          </w:pPr>
          <w:hyperlink w:anchor="_Toc184391725" w:history="1">
            <w:r w:rsidRPr="00CC7575">
              <w:rPr>
                <w:rStyle w:val="Hyperlink"/>
                <w:rFonts w:ascii="Poppins" w:hAnsi="Poppins" w:cs="Poppins"/>
                <w:noProof/>
                <w:sz w:val="22"/>
                <w:szCs w:val="22"/>
              </w:rPr>
              <w:t>Workflow Considerations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24</w:t>
            </w:r>
            <w:r w:rsidRPr="00CC7575">
              <w:rPr>
                <w:rFonts w:ascii="Poppins" w:hAnsi="Poppins" w:cs="Poppins"/>
                <w:noProof/>
                <w:webHidden/>
                <w:sz w:val="22"/>
                <w:szCs w:val="22"/>
              </w:rPr>
              <w:fldChar w:fldCharType="end"/>
            </w:r>
          </w:hyperlink>
        </w:p>
        <w:p w14:paraId="6B93C81B" w14:textId="44E13074" w:rsidR="00CC7575" w:rsidRPr="00CC7575" w:rsidRDefault="00CC7575">
          <w:pPr>
            <w:pStyle w:val="TOC2"/>
            <w:tabs>
              <w:tab w:val="right" w:leader="dot" w:pos="9350"/>
            </w:tabs>
            <w:rPr>
              <w:rFonts w:ascii="Poppins" w:eastAsiaTheme="minorEastAsia" w:hAnsi="Poppins" w:cs="Poppins"/>
              <w:noProof/>
              <w:sz w:val="22"/>
              <w:szCs w:val="22"/>
            </w:rPr>
          </w:pPr>
          <w:hyperlink w:anchor="_Toc184391726" w:history="1">
            <w:r w:rsidRPr="00CC7575">
              <w:rPr>
                <w:rStyle w:val="Hyperlink"/>
                <w:rFonts w:ascii="Poppins" w:hAnsi="Poppins" w:cs="Poppins"/>
                <w:noProof/>
                <w:sz w:val="22"/>
                <w:szCs w:val="22"/>
              </w:rPr>
              <w:t>Additional Workflow Resources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24</w:t>
            </w:r>
            <w:r w:rsidRPr="00CC7575">
              <w:rPr>
                <w:rFonts w:ascii="Poppins" w:hAnsi="Poppins" w:cs="Poppins"/>
                <w:noProof/>
                <w:webHidden/>
                <w:sz w:val="22"/>
                <w:szCs w:val="22"/>
              </w:rPr>
              <w:fldChar w:fldCharType="end"/>
            </w:r>
          </w:hyperlink>
        </w:p>
        <w:p w14:paraId="1F709824" w14:textId="1520BA05" w:rsidR="00CC7575" w:rsidRPr="00CC7575" w:rsidRDefault="00CC7575">
          <w:pPr>
            <w:pStyle w:val="TOC1"/>
            <w:tabs>
              <w:tab w:val="right" w:leader="dot" w:pos="9350"/>
            </w:tabs>
            <w:rPr>
              <w:rFonts w:ascii="Poppins" w:eastAsiaTheme="minorEastAsia" w:hAnsi="Poppins" w:cs="Poppins"/>
              <w:noProof/>
              <w:sz w:val="22"/>
              <w:szCs w:val="22"/>
            </w:rPr>
          </w:pPr>
          <w:hyperlink w:anchor="_Toc184391727" w:history="1">
            <w:r w:rsidRPr="00CC7575">
              <w:rPr>
                <w:rStyle w:val="Hyperlink"/>
                <w:rFonts w:ascii="Poppins" w:hAnsi="Poppins" w:cs="Poppins"/>
                <w:noProof/>
                <w:sz w:val="22"/>
                <w:szCs w:val="22"/>
              </w:rPr>
              <w:t>Award Creation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25</w:t>
            </w:r>
            <w:r w:rsidRPr="00CC7575">
              <w:rPr>
                <w:rFonts w:ascii="Poppins" w:hAnsi="Poppins" w:cs="Poppins"/>
                <w:noProof/>
                <w:webHidden/>
                <w:sz w:val="22"/>
                <w:szCs w:val="22"/>
              </w:rPr>
              <w:fldChar w:fldCharType="end"/>
            </w:r>
          </w:hyperlink>
        </w:p>
        <w:p w14:paraId="3D8958F2" w14:textId="2E805D09" w:rsidR="00CC7575" w:rsidRPr="00CC7575" w:rsidRDefault="00CC7575">
          <w:pPr>
            <w:pStyle w:val="TOC2"/>
            <w:tabs>
              <w:tab w:val="right" w:leader="dot" w:pos="9350"/>
            </w:tabs>
            <w:rPr>
              <w:rFonts w:ascii="Poppins" w:eastAsiaTheme="minorEastAsia" w:hAnsi="Poppins" w:cs="Poppins"/>
              <w:noProof/>
              <w:sz w:val="22"/>
              <w:szCs w:val="22"/>
            </w:rPr>
          </w:pPr>
          <w:hyperlink w:anchor="_Toc184391728" w:history="1">
            <w:r w:rsidRPr="00CC7575">
              <w:rPr>
                <w:rStyle w:val="Hyperlink"/>
                <w:rFonts w:ascii="Poppins" w:hAnsi="Poppins" w:cs="Poppins"/>
                <w:noProof/>
                <w:sz w:val="22"/>
                <w:szCs w:val="22"/>
              </w:rPr>
              <w:t>Award Pre-Requisites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25</w:t>
            </w:r>
            <w:r w:rsidRPr="00CC7575">
              <w:rPr>
                <w:rFonts w:ascii="Poppins" w:hAnsi="Poppins" w:cs="Poppins"/>
                <w:noProof/>
                <w:webHidden/>
                <w:sz w:val="22"/>
                <w:szCs w:val="22"/>
              </w:rPr>
              <w:fldChar w:fldCharType="end"/>
            </w:r>
          </w:hyperlink>
        </w:p>
        <w:p w14:paraId="59261AC6" w14:textId="1C71BFE8" w:rsidR="00CC7575" w:rsidRPr="00CC7575" w:rsidRDefault="00CC7575">
          <w:pPr>
            <w:pStyle w:val="TOC2"/>
            <w:tabs>
              <w:tab w:val="right" w:leader="dot" w:pos="9350"/>
            </w:tabs>
            <w:rPr>
              <w:rFonts w:ascii="Poppins" w:eastAsiaTheme="minorEastAsia" w:hAnsi="Poppins" w:cs="Poppins"/>
              <w:noProof/>
              <w:sz w:val="22"/>
              <w:szCs w:val="22"/>
            </w:rPr>
          </w:pPr>
          <w:hyperlink w:anchor="_Toc184391729" w:history="1">
            <w:r w:rsidRPr="00CC7575">
              <w:rPr>
                <w:rStyle w:val="Hyperlink"/>
                <w:rFonts w:ascii="Poppins" w:hAnsi="Poppins" w:cs="Poppins"/>
                <w:noProof/>
                <w:sz w:val="22"/>
                <w:szCs w:val="22"/>
              </w:rPr>
              <w:t>Create Award Through Workflow</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_Toc184391729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25</w:t>
            </w:r>
            <w:r w:rsidRPr="00CC7575">
              <w:rPr>
                <w:rFonts w:ascii="Poppins" w:hAnsi="Poppins" w:cs="Poppins"/>
                <w:noProof/>
                <w:webHidden/>
                <w:sz w:val="22"/>
                <w:szCs w:val="22"/>
              </w:rPr>
              <w:fldChar w:fldCharType="end"/>
            </w:r>
          </w:hyperlink>
        </w:p>
        <w:p w14:paraId="25DDF61F" w14:textId="52973D79" w:rsidR="00CC7575" w:rsidRPr="00CC7575" w:rsidRDefault="00CC7575">
          <w:pPr>
            <w:pStyle w:val="TOC1"/>
            <w:tabs>
              <w:tab w:val="right" w:leader="dot" w:pos="9350"/>
            </w:tabs>
            <w:rPr>
              <w:rFonts w:ascii="Poppins" w:eastAsiaTheme="minorEastAsia" w:hAnsi="Poppins" w:cs="Poppins"/>
              <w:noProof/>
              <w:sz w:val="22"/>
              <w:szCs w:val="22"/>
            </w:rPr>
          </w:pPr>
          <w:hyperlink w:anchor="_Toc184391730" w:history="1">
            <w:r w:rsidRPr="00CC7575">
              <w:rPr>
                <w:rStyle w:val="Hyperlink"/>
                <w:rFonts w:ascii="Poppins" w:hAnsi="Poppins" w:cs="Poppins"/>
                <w:noProof/>
                <w:sz w:val="22"/>
                <w:szCs w:val="22"/>
              </w:rPr>
              <w:t>Award Details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28</w:t>
            </w:r>
            <w:r w:rsidRPr="00CC7575">
              <w:rPr>
                <w:rFonts w:ascii="Poppins" w:hAnsi="Poppins" w:cs="Poppins"/>
                <w:noProof/>
                <w:webHidden/>
                <w:sz w:val="22"/>
                <w:szCs w:val="22"/>
              </w:rPr>
              <w:fldChar w:fldCharType="end"/>
            </w:r>
          </w:hyperlink>
        </w:p>
        <w:p w14:paraId="4F37D515" w14:textId="0B381D55" w:rsidR="00CC7575" w:rsidRPr="00CC7575" w:rsidRDefault="00CC7575">
          <w:pPr>
            <w:pStyle w:val="TOC2"/>
            <w:tabs>
              <w:tab w:val="right" w:leader="dot" w:pos="9350"/>
            </w:tabs>
            <w:rPr>
              <w:rFonts w:ascii="Poppins" w:eastAsiaTheme="minorEastAsia" w:hAnsi="Poppins" w:cs="Poppins"/>
              <w:noProof/>
              <w:sz w:val="22"/>
              <w:szCs w:val="22"/>
            </w:rPr>
          </w:pPr>
          <w:hyperlink w:anchor="_Toc184391731" w:history="1">
            <w:r w:rsidRPr="00CC7575">
              <w:rPr>
                <w:rStyle w:val="Hyperlink"/>
                <w:rFonts w:ascii="Poppins" w:hAnsi="Poppins" w:cs="Poppins"/>
                <w:noProof/>
                <w:sz w:val="22"/>
                <w:szCs w:val="22"/>
              </w:rPr>
              <w:t>General Award Information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28</w:t>
            </w:r>
            <w:r w:rsidRPr="00CC7575">
              <w:rPr>
                <w:rFonts w:ascii="Poppins" w:hAnsi="Poppins" w:cs="Poppins"/>
                <w:noProof/>
                <w:webHidden/>
                <w:sz w:val="22"/>
                <w:szCs w:val="22"/>
              </w:rPr>
              <w:fldChar w:fldCharType="end"/>
            </w:r>
          </w:hyperlink>
        </w:p>
        <w:p w14:paraId="2BF66DF5" w14:textId="6B86B8AF" w:rsidR="00CC7575" w:rsidRPr="00CC7575" w:rsidRDefault="00CC7575">
          <w:pPr>
            <w:pStyle w:val="TOC2"/>
            <w:tabs>
              <w:tab w:val="right" w:leader="dot" w:pos="9350"/>
            </w:tabs>
            <w:rPr>
              <w:rFonts w:ascii="Poppins" w:eastAsiaTheme="minorEastAsia" w:hAnsi="Poppins" w:cs="Poppins"/>
              <w:noProof/>
              <w:sz w:val="22"/>
              <w:szCs w:val="22"/>
            </w:rPr>
          </w:pPr>
          <w:hyperlink w:anchor="_Toc184391732" w:history="1">
            <w:r w:rsidRPr="00CC7575">
              <w:rPr>
                <w:rStyle w:val="Hyperlink"/>
                <w:rFonts w:ascii="Poppins" w:hAnsi="Poppins" w:cs="Poppins"/>
                <w:noProof/>
                <w:sz w:val="22"/>
                <w:szCs w:val="22"/>
              </w:rPr>
              <w:t>Configure Award Details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29</w:t>
            </w:r>
            <w:r w:rsidRPr="00CC7575">
              <w:rPr>
                <w:rFonts w:ascii="Poppins" w:hAnsi="Poppins" w:cs="Poppins"/>
                <w:noProof/>
                <w:webHidden/>
                <w:sz w:val="22"/>
                <w:szCs w:val="22"/>
              </w:rPr>
              <w:fldChar w:fldCharType="end"/>
            </w:r>
          </w:hyperlink>
        </w:p>
        <w:p w14:paraId="27E515FD" w14:textId="58C54A05" w:rsidR="00CC7575" w:rsidRPr="00CC7575" w:rsidRDefault="00CC7575">
          <w:pPr>
            <w:pStyle w:val="TOC1"/>
            <w:tabs>
              <w:tab w:val="right" w:leader="dot" w:pos="9350"/>
            </w:tabs>
            <w:rPr>
              <w:rFonts w:ascii="Poppins" w:eastAsiaTheme="minorEastAsia" w:hAnsi="Poppins" w:cs="Poppins"/>
              <w:noProof/>
              <w:sz w:val="22"/>
              <w:szCs w:val="22"/>
            </w:rPr>
          </w:pPr>
          <w:hyperlink w:anchor="_Toc184391733" w:history="1">
            <w:r w:rsidRPr="00CC7575">
              <w:rPr>
                <w:rStyle w:val="Hyperlink"/>
                <w:rFonts w:ascii="Poppins" w:hAnsi="Poppins" w:cs="Poppins"/>
                <w:noProof/>
                <w:sz w:val="22"/>
                <w:szCs w:val="22"/>
              </w:rPr>
              <w:t>Uniform Grant Agreement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31</w:t>
            </w:r>
            <w:r w:rsidRPr="00CC7575">
              <w:rPr>
                <w:rFonts w:ascii="Poppins" w:hAnsi="Poppins" w:cs="Poppins"/>
                <w:noProof/>
                <w:webHidden/>
                <w:sz w:val="22"/>
                <w:szCs w:val="22"/>
              </w:rPr>
              <w:fldChar w:fldCharType="end"/>
            </w:r>
          </w:hyperlink>
        </w:p>
        <w:p w14:paraId="1A89576A" w14:textId="78FA946A" w:rsidR="00CC7575" w:rsidRPr="00CC7575" w:rsidRDefault="00CC7575">
          <w:pPr>
            <w:pStyle w:val="TOC2"/>
            <w:tabs>
              <w:tab w:val="right" w:leader="dot" w:pos="9350"/>
            </w:tabs>
            <w:rPr>
              <w:rFonts w:ascii="Poppins" w:eastAsiaTheme="minorEastAsia" w:hAnsi="Poppins" w:cs="Poppins"/>
              <w:noProof/>
              <w:sz w:val="22"/>
              <w:szCs w:val="22"/>
            </w:rPr>
          </w:pPr>
          <w:hyperlink w:anchor="_Toc184391734" w:history="1">
            <w:r w:rsidRPr="00CC7575">
              <w:rPr>
                <w:rStyle w:val="Hyperlink"/>
                <w:rFonts w:ascii="Poppins" w:hAnsi="Poppins" w:cs="Poppins"/>
                <w:noProof/>
                <w:sz w:val="22"/>
                <w:szCs w:val="22"/>
              </w:rPr>
              <w:t>General Uniform Grant Agreement Information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31</w:t>
            </w:r>
            <w:r w:rsidRPr="00CC7575">
              <w:rPr>
                <w:rFonts w:ascii="Poppins" w:hAnsi="Poppins" w:cs="Poppins"/>
                <w:noProof/>
                <w:webHidden/>
                <w:sz w:val="22"/>
                <w:szCs w:val="22"/>
              </w:rPr>
              <w:fldChar w:fldCharType="end"/>
            </w:r>
          </w:hyperlink>
        </w:p>
        <w:p w14:paraId="21EB4272" w14:textId="372CE5DB" w:rsidR="00CC7575" w:rsidRPr="00CC7575" w:rsidRDefault="00CC7575">
          <w:pPr>
            <w:pStyle w:val="TOC2"/>
            <w:tabs>
              <w:tab w:val="right" w:leader="dot" w:pos="9350"/>
            </w:tabs>
            <w:rPr>
              <w:rFonts w:ascii="Poppins" w:eastAsiaTheme="minorEastAsia" w:hAnsi="Poppins" w:cs="Poppins"/>
              <w:noProof/>
              <w:sz w:val="22"/>
              <w:szCs w:val="22"/>
            </w:rPr>
          </w:pPr>
          <w:hyperlink w:anchor="_Toc184391735" w:history="1">
            <w:r w:rsidRPr="00CC7575">
              <w:rPr>
                <w:rStyle w:val="Hyperlink"/>
                <w:rFonts w:ascii="Poppins" w:hAnsi="Poppins" w:cs="Poppins"/>
                <w:noProof/>
                <w:sz w:val="22"/>
                <w:szCs w:val="22"/>
              </w:rPr>
              <w:t>Uniform Grant Agreement Custom Form Considerations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34</w:t>
            </w:r>
            <w:r w:rsidRPr="00CC7575">
              <w:rPr>
                <w:rFonts w:ascii="Poppins" w:hAnsi="Poppins" w:cs="Poppins"/>
                <w:noProof/>
                <w:webHidden/>
                <w:sz w:val="22"/>
                <w:szCs w:val="22"/>
              </w:rPr>
              <w:fldChar w:fldCharType="end"/>
            </w:r>
          </w:hyperlink>
        </w:p>
        <w:p w14:paraId="5960C716" w14:textId="1B8E704D" w:rsidR="00CC7575" w:rsidRPr="00CC7575" w:rsidRDefault="00CC7575">
          <w:pPr>
            <w:pStyle w:val="TOC1"/>
            <w:tabs>
              <w:tab w:val="right" w:leader="dot" w:pos="9350"/>
            </w:tabs>
            <w:rPr>
              <w:rFonts w:ascii="Poppins" w:eastAsiaTheme="minorEastAsia" w:hAnsi="Poppins" w:cs="Poppins"/>
              <w:noProof/>
              <w:sz w:val="22"/>
              <w:szCs w:val="22"/>
            </w:rPr>
          </w:pPr>
          <w:hyperlink w:anchor="_Toc184391736" w:history="1">
            <w:r w:rsidRPr="00CC7575">
              <w:rPr>
                <w:rStyle w:val="Hyperlink"/>
                <w:rFonts w:ascii="Poppins" w:hAnsi="Poppins" w:cs="Poppins"/>
                <w:noProof/>
                <w:sz w:val="22"/>
                <w:szCs w:val="22"/>
              </w:rPr>
              <w:t>Award Settings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35</w:t>
            </w:r>
            <w:r w:rsidRPr="00CC7575">
              <w:rPr>
                <w:rFonts w:ascii="Poppins" w:hAnsi="Poppins" w:cs="Poppins"/>
                <w:noProof/>
                <w:webHidden/>
                <w:sz w:val="22"/>
                <w:szCs w:val="22"/>
              </w:rPr>
              <w:fldChar w:fldCharType="end"/>
            </w:r>
          </w:hyperlink>
        </w:p>
        <w:p w14:paraId="70C26F41" w14:textId="4B8D04D9" w:rsidR="00CC7575" w:rsidRPr="00CC7575" w:rsidRDefault="00CC7575">
          <w:pPr>
            <w:pStyle w:val="TOC2"/>
            <w:tabs>
              <w:tab w:val="right" w:leader="dot" w:pos="9350"/>
            </w:tabs>
            <w:rPr>
              <w:rFonts w:ascii="Poppins" w:eastAsiaTheme="minorEastAsia" w:hAnsi="Poppins" w:cs="Poppins"/>
              <w:noProof/>
              <w:sz w:val="22"/>
              <w:szCs w:val="22"/>
            </w:rPr>
          </w:pPr>
          <w:hyperlink w:anchor="_Toc184391737" w:history="1">
            <w:r w:rsidRPr="00CC7575">
              <w:rPr>
                <w:rStyle w:val="Hyperlink"/>
                <w:rFonts w:ascii="Poppins" w:hAnsi="Poppins" w:cs="Poppins"/>
                <w:noProof/>
                <w:sz w:val="22"/>
                <w:szCs w:val="22"/>
              </w:rPr>
              <w:t>Configure Grant Settings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35</w:t>
            </w:r>
            <w:r w:rsidRPr="00CC7575">
              <w:rPr>
                <w:rFonts w:ascii="Poppins" w:hAnsi="Poppins" w:cs="Poppins"/>
                <w:noProof/>
                <w:webHidden/>
                <w:sz w:val="22"/>
                <w:szCs w:val="22"/>
              </w:rPr>
              <w:fldChar w:fldCharType="end"/>
            </w:r>
          </w:hyperlink>
        </w:p>
        <w:p w14:paraId="6E330FC4" w14:textId="1275ED64" w:rsidR="00CC7575" w:rsidRPr="00CC7575" w:rsidRDefault="00CC7575">
          <w:pPr>
            <w:pStyle w:val="TOC2"/>
            <w:tabs>
              <w:tab w:val="right" w:leader="dot" w:pos="9350"/>
            </w:tabs>
            <w:rPr>
              <w:rFonts w:ascii="Poppins" w:eastAsiaTheme="minorEastAsia" w:hAnsi="Poppins" w:cs="Poppins"/>
              <w:noProof/>
              <w:sz w:val="22"/>
              <w:szCs w:val="22"/>
            </w:rPr>
          </w:pPr>
          <w:hyperlink w:anchor="_Toc184391738" w:history="1">
            <w:r w:rsidRPr="00CC7575">
              <w:rPr>
                <w:rStyle w:val="Hyperlink"/>
                <w:rFonts w:ascii="Poppins" w:hAnsi="Poppins" w:cs="Poppins"/>
                <w:noProof/>
                <w:sz w:val="22"/>
                <w:szCs w:val="22"/>
              </w:rPr>
              <w:t>Configure Performance Plan Settings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37</w:t>
            </w:r>
            <w:r w:rsidRPr="00CC7575">
              <w:rPr>
                <w:rFonts w:ascii="Poppins" w:hAnsi="Poppins" w:cs="Poppins"/>
                <w:noProof/>
                <w:webHidden/>
                <w:sz w:val="22"/>
                <w:szCs w:val="22"/>
              </w:rPr>
              <w:fldChar w:fldCharType="end"/>
            </w:r>
          </w:hyperlink>
        </w:p>
        <w:p w14:paraId="37F0B57C" w14:textId="39BF3FCB" w:rsidR="00CC7575" w:rsidRPr="00CC7575" w:rsidRDefault="00CC7575">
          <w:pPr>
            <w:pStyle w:val="TOC2"/>
            <w:tabs>
              <w:tab w:val="right" w:leader="dot" w:pos="9350"/>
            </w:tabs>
            <w:rPr>
              <w:rFonts w:ascii="Poppins" w:eastAsiaTheme="minorEastAsia" w:hAnsi="Poppins" w:cs="Poppins"/>
              <w:noProof/>
              <w:sz w:val="22"/>
              <w:szCs w:val="22"/>
            </w:rPr>
          </w:pPr>
          <w:hyperlink w:anchor="_Toc184391739" w:history="1">
            <w:r w:rsidRPr="00CC7575">
              <w:rPr>
                <w:rStyle w:val="Hyperlink"/>
                <w:rFonts w:ascii="Poppins" w:hAnsi="Poppins" w:cs="Poppins"/>
                <w:noProof/>
                <w:sz w:val="22"/>
                <w:szCs w:val="22"/>
              </w:rPr>
              <w:t>Configure Budget Settings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_Toc184391739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38</w:t>
            </w:r>
            <w:r w:rsidRPr="00CC7575">
              <w:rPr>
                <w:rFonts w:ascii="Poppins" w:hAnsi="Poppins" w:cs="Poppins"/>
                <w:noProof/>
                <w:webHidden/>
                <w:sz w:val="22"/>
                <w:szCs w:val="22"/>
              </w:rPr>
              <w:fldChar w:fldCharType="end"/>
            </w:r>
          </w:hyperlink>
        </w:p>
        <w:p w14:paraId="286F2373" w14:textId="55BD039A" w:rsidR="00CC7575" w:rsidRPr="00CC7575" w:rsidRDefault="00CC7575">
          <w:pPr>
            <w:pStyle w:val="TOC1"/>
            <w:tabs>
              <w:tab w:val="right" w:leader="dot" w:pos="9350"/>
            </w:tabs>
            <w:rPr>
              <w:rFonts w:ascii="Poppins" w:eastAsiaTheme="minorEastAsia" w:hAnsi="Poppins" w:cs="Poppins"/>
              <w:noProof/>
              <w:sz w:val="22"/>
              <w:szCs w:val="22"/>
            </w:rPr>
          </w:pPr>
          <w:hyperlink w:anchor="_Toc184391740" w:history="1">
            <w:r w:rsidRPr="00CC7575">
              <w:rPr>
                <w:rStyle w:val="Hyperlink"/>
                <w:rFonts w:ascii="Poppins" w:hAnsi="Poppins" w:cs="Poppins"/>
                <w:noProof/>
                <w:sz w:val="22"/>
                <w:szCs w:val="22"/>
              </w:rPr>
              <w:t>Post-Award Performance Plan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41</w:t>
            </w:r>
            <w:r w:rsidRPr="00CC7575">
              <w:rPr>
                <w:rFonts w:ascii="Poppins" w:hAnsi="Poppins" w:cs="Poppins"/>
                <w:noProof/>
                <w:webHidden/>
                <w:sz w:val="22"/>
                <w:szCs w:val="22"/>
              </w:rPr>
              <w:fldChar w:fldCharType="end"/>
            </w:r>
          </w:hyperlink>
        </w:p>
        <w:p w14:paraId="4AAFBE9B" w14:textId="3F80C643" w:rsidR="00CC7575" w:rsidRPr="00CC7575" w:rsidRDefault="00CC7575">
          <w:pPr>
            <w:pStyle w:val="TOC2"/>
            <w:tabs>
              <w:tab w:val="right" w:leader="dot" w:pos="9350"/>
            </w:tabs>
            <w:rPr>
              <w:rFonts w:ascii="Poppins" w:eastAsiaTheme="minorEastAsia" w:hAnsi="Poppins" w:cs="Poppins"/>
              <w:noProof/>
              <w:sz w:val="22"/>
              <w:szCs w:val="22"/>
            </w:rPr>
          </w:pPr>
          <w:hyperlink w:anchor="_Toc184391741" w:history="1">
            <w:r w:rsidRPr="00CC7575">
              <w:rPr>
                <w:rStyle w:val="Hyperlink"/>
                <w:rFonts w:ascii="Poppins" w:hAnsi="Poppins" w:cs="Poppins"/>
                <w:noProof/>
                <w:sz w:val="22"/>
                <w:szCs w:val="22"/>
              </w:rPr>
              <w:t>Copy Pre-Award Performance Plan to Post-Award</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41</w:t>
            </w:r>
            <w:r w:rsidRPr="00CC7575">
              <w:rPr>
                <w:rFonts w:ascii="Poppins" w:hAnsi="Poppins" w:cs="Poppins"/>
                <w:noProof/>
                <w:webHidden/>
                <w:sz w:val="22"/>
                <w:szCs w:val="22"/>
              </w:rPr>
              <w:fldChar w:fldCharType="end"/>
            </w:r>
          </w:hyperlink>
        </w:p>
        <w:p w14:paraId="53301341" w14:textId="770D38BF" w:rsidR="00CC7575" w:rsidRPr="00CC7575" w:rsidRDefault="00CC7575">
          <w:pPr>
            <w:pStyle w:val="TOC2"/>
            <w:tabs>
              <w:tab w:val="right" w:leader="dot" w:pos="9350"/>
            </w:tabs>
            <w:rPr>
              <w:rFonts w:ascii="Poppins" w:eastAsiaTheme="minorEastAsia" w:hAnsi="Poppins" w:cs="Poppins"/>
              <w:noProof/>
              <w:sz w:val="22"/>
              <w:szCs w:val="22"/>
            </w:rPr>
          </w:pPr>
          <w:hyperlink w:anchor="_Toc184391742" w:history="1">
            <w:r w:rsidRPr="00CC7575">
              <w:rPr>
                <w:rStyle w:val="Hyperlink"/>
                <w:rFonts w:ascii="Poppins" w:hAnsi="Poppins" w:cs="Poppins"/>
                <w:noProof/>
                <w:sz w:val="22"/>
                <w:szCs w:val="22"/>
              </w:rPr>
              <w:t>Access Post-Award Performance Plan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42</w:t>
            </w:r>
            <w:r w:rsidRPr="00CC7575">
              <w:rPr>
                <w:rFonts w:ascii="Poppins" w:hAnsi="Poppins" w:cs="Poppins"/>
                <w:noProof/>
                <w:webHidden/>
                <w:sz w:val="22"/>
                <w:szCs w:val="22"/>
              </w:rPr>
              <w:fldChar w:fldCharType="end"/>
            </w:r>
          </w:hyperlink>
        </w:p>
        <w:p w14:paraId="765F815F" w14:textId="4DE802DC" w:rsidR="00CC7575" w:rsidRPr="00CC7575" w:rsidRDefault="00CC7575">
          <w:pPr>
            <w:pStyle w:val="TOC2"/>
            <w:tabs>
              <w:tab w:val="right" w:leader="dot" w:pos="9350"/>
            </w:tabs>
            <w:rPr>
              <w:rFonts w:ascii="Poppins" w:eastAsiaTheme="minorEastAsia" w:hAnsi="Poppins" w:cs="Poppins"/>
              <w:noProof/>
              <w:sz w:val="22"/>
              <w:szCs w:val="22"/>
            </w:rPr>
          </w:pPr>
          <w:hyperlink w:anchor="_Toc184391743" w:history="1">
            <w:r w:rsidRPr="00CC7575">
              <w:rPr>
                <w:rStyle w:val="Hyperlink"/>
                <w:rFonts w:ascii="Poppins" w:hAnsi="Poppins" w:cs="Poppins"/>
                <w:noProof/>
                <w:sz w:val="22"/>
                <w:szCs w:val="22"/>
              </w:rPr>
              <w:t>Create Performance Plan Goal</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44</w:t>
            </w:r>
            <w:r w:rsidRPr="00CC7575">
              <w:rPr>
                <w:rFonts w:ascii="Poppins" w:hAnsi="Poppins" w:cs="Poppins"/>
                <w:noProof/>
                <w:webHidden/>
                <w:sz w:val="22"/>
                <w:szCs w:val="22"/>
              </w:rPr>
              <w:fldChar w:fldCharType="end"/>
            </w:r>
          </w:hyperlink>
        </w:p>
        <w:p w14:paraId="48F314C5" w14:textId="4E9C7EC4" w:rsidR="00CC7575" w:rsidRPr="00CC7575" w:rsidRDefault="00CC7575">
          <w:pPr>
            <w:pStyle w:val="TOC1"/>
            <w:tabs>
              <w:tab w:val="right" w:leader="dot" w:pos="9350"/>
            </w:tabs>
            <w:rPr>
              <w:rFonts w:ascii="Poppins" w:eastAsiaTheme="minorEastAsia" w:hAnsi="Poppins" w:cs="Poppins"/>
              <w:noProof/>
              <w:sz w:val="22"/>
              <w:szCs w:val="22"/>
            </w:rPr>
          </w:pPr>
          <w:hyperlink w:anchor="_Toc184391744" w:history="1">
            <w:r w:rsidRPr="00CC7575">
              <w:rPr>
                <w:rStyle w:val="Hyperlink"/>
                <w:rFonts w:ascii="Poppins" w:hAnsi="Poppins" w:cs="Poppins"/>
                <w:noProof/>
                <w:sz w:val="22"/>
                <w:szCs w:val="22"/>
              </w:rPr>
              <w:t>Post-Award Budget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46</w:t>
            </w:r>
            <w:r w:rsidRPr="00CC7575">
              <w:rPr>
                <w:rFonts w:ascii="Poppins" w:hAnsi="Poppins" w:cs="Poppins"/>
                <w:noProof/>
                <w:webHidden/>
                <w:sz w:val="22"/>
                <w:szCs w:val="22"/>
              </w:rPr>
              <w:fldChar w:fldCharType="end"/>
            </w:r>
          </w:hyperlink>
        </w:p>
        <w:p w14:paraId="30709BC4" w14:textId="47234062" w:rsidR="00CC7575" w:rsidRPr="00CC7575" w:rsidRDefault="00CC7575">
          <w:pPr>
            <w:pStyle w:val="TOC2"/>
            <w:tabs>
              <w:tab w:val="right" w:leader="dot" w:pos="9350"/>
            </w:tabs>
            <w:rPr>
              <w:rFonts w:ascii="Poppins" w:eastAsiaTheme="minorEastAsia" w:hAnsi="Poppins" w:cs="Poppins"/>
              <w:noProof/>
              <w:sz w:val="22"/>
              <w:szCs w:val="22"/>
            </w:rPr>
          </w:pPr>
          <w:hyperlink w:anchor="_Toc184391745" w:history="1">
            <w:r w:rsidRPr="00CC7575">
              <w:rPr>
                <w:rStyle w:val="Hyperlink"/>
                <w:rFonts w:ascii="Poppins" w:hAnsi="Poppins" w:cs="Poppins"/>
                <w:noProof/>
                <w:sz w:val="22"/>
                <w:szCs w:val="22"/>
              </w:rPr>
              <w:t>Copy Pre-Award Budget to Post-Award</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46</w:t>
            </w:r>
            <w:r w:rsidRPr="00CC7575">
              <w:rPr>
                <w:rFonts w:ascii="Poppins" w:hAnsi="Poppins" w:cs="Poppins"/>
                <w:noProof/>
                <w:webHidden/>
                <w:sz w:val="22"/>
                <w:szCs w:val="22"/>
              </w:rPr>
              <w:fldChar w:fldCharType="end"/>
            </w:r>
          </w:hyperlink>
        </w:p>
        <w:p w14:paraId="6B146BA4" w14:textId="108256D8" w:rsidR="00CC7575" w:rsidRPr="00CC7575" w:rsidRDefault="00CC7575">
          <w:pPr>
            <w:pStyle w:val="TOC2"/>
            <w:tabs>
              <w:tab w:val="right" w:leader="dot" w:pos="9350"/>
            </w:tabs>
            <w:rPr>
              <w:rFonts w:ascii="Poppins" w:eastAsiaTheme="minorEastAsia" w:hAnsi="Poppins" w:cs="Poppins"/>
              <w:noProof/>
              <w:sz w:val="22"/>
              <w:szCs w:val="22"/>
            </w:rPr>
          </w:pPr>
          <w:hyperlink w:anchor="_Toc184391746" w:history="1">
            <w:r w:rsidRPr="00CC7575">
              <w:rPr>
                <w:rStyle w:val="Hyperlink"/>
                <w:rFonts w:ascii="Poppins" w:hAnsi="Poppins" w:cs="Poppins"/>
                <w:noProof/>
                <w:sz w:val="22"/>
                <w:szCs w:val="22"/>
              </w:rPr>
              <w:t>Access Post-Award Budget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47</w:t>
            </w:r>
            <w:r w:rsidRPr="00CC7575">
              <w:rPr>
                <w:rFonts w:ascii="Poppins" w:hAnsi="Poppins" w:cs="Poppins"/>
                <w:noProof/>
                <w:webHidden/>
                <w:sz w:val="22"/>
                <w:szCs w:val="22"/>
              </w:rPr>
              <w:fldChar w:fldCharType="end"/>
            </w:r>
          </w:hyperlink>
        </w:p>
        <w:p w14:paraId="097270B0" w14:textId="5ABA6F28" w:rsidR="00CC7575" w:rsidRPr="00CC7575" w:rsidRDefault="00CC7575">
          <w:pPr>
            <w:pStyle w:val="TOC2"/>
            <w:tabs>
              <w:tab w:val="right" w:leader="dot" w:pos="9350"/>
            </w:tabs>
            <w:rPr>
              <w:rFonts w:ascii="Poppins" w:eastAsiaTheme="minorEastAsia" w:hAnsi="Poppins" w:cs="Poppins"/>
              <w:noProof/>
              <w:sz w:val="22"/>
              <w:szCs w:val="22"/>
            </w:rPr>
          </w:pPr>
          <w:hyperlink w:anchor="_Toc184391747" w:history="1">
            <w:r w:rsidRPr="00CC7575">
              <w:rPr>
                <w:rStyle w:val="Hyperlink"/>
                <w:rFonts w:ascii="Poppins" w:hAnsi="Poppins" w:cs="Poppins"/>
                <w:noProof/>
                <w:sz w:val="22"/>
                <w:szCs w:val="22"/>
              </w:rPr>
              <w:t>Create and Update Budget Categories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48</w:t>
            </w:r>
            <w:r w:rsidRPr="00CC7575">
              <w:rPr>
                <w:rFonts w:ascii="Poppins" w:hAnsi="Poppins" w:cs="Poppins"/>
                <w:noProof/>
                <w:webHidden/>
                <w:sz w:val="22"/>
                <w:szCs w:val="22"/>
              </w:rPr>
              <w:fldChar w:fldCharType="end"/>
            </w:r>
          </w:hyperlink>
        </w:p>
        <w:p w14:paraId="0659B807" w14:textId="5B412046" w:rsidR="00CC7575" w:rsidRPr="00CC7575" w:rsidRDefault="00CC7575">
          <w:pPr>
            <w:pStyle w:val="TOC2"/>
            <w:tabs>
              <w:tab w:val="right" w:leader="dot" w:pos="9350"/>
            </w:tabs>
            <w:rPr>
              <w:rFonts w:ascii="Poppins" w:eastAsiaTheme="minorEastAsia" w:hAnsi="Poppins" w:cs="Poppins"/>
              <w:noProof/>
              <w:sz w:val="22"/>
              <w:szCs w:val="22"/>
            </w:rPr>
          </w:pPr>
          <w:hyperlink w:anchor="_Toc184391748" w:history="1">
            <w:r w:rsidRPr="00CC7575">
              <w:rPr>
                <w:rStyle w:val="Hyperlink"/>
                <w:rFonts w:ascii="Poppins" w:hAnsi="Poppins" w:cs="Poppins"/>
                <w:noProof/>
                <w:sz w:val="22"/>
                <w:szCs w:val="22"/>
              </w:rPr>
              <w:t>Create and Update Budget Line Items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51</w:t>
            </w:r>
            <w:r w:rsidRPr="00CC7575">
              <w:rPr>
                <w:rFonts w:ascii="Poppins" w:hAnsi="Poppins" w:cs="Poppins"/>
                <w:noProof/>
                <w:webHidden/>
                <w:sz w:val="22"/>
                <w:szCs w:val="22"/>
              </w:rPr>
              <w:fldChar w:fldCharType="end"/>
            </w:r>
          </w:hyperlink>
        </w:p>
        <w:p w14:paraId="3AF59ED6" w14:textId="2B741C26" w:rsidR="00CC7575" w:rsidRPr="00CC7575" w:rsidRDefault="00CC7575">
          <w:pPr>
            <w:pStyle w:val="TOC1"/>
            <w:tabs>
              <w:tab w:val="right" w:leader="dot" w:pos="9350"/>
            </w:tabs>
            <w:rPr>
              <w:rFonts w:ascii="Poppins" w:eastAsiaTheme="minorEastAsia" w:hAnsi="Poppins" w:cs="Poppins"/>
              <w:noProof/>
              <w:sz w:val="22"/>
              <w:szCs w:val="22"/>
            </w:rPr>
          </w:pPr>
          <w:hyperlink w:anchor="_Toc184391749" w:history="1">
            <w:r w:rsidRPr="00CC7575">
              <w:rPr>
                <w:rStyle w:val="Hyperlink"/>
                <w:rFonts w:ascii="Poppins" w:hAnsi="Poppins" w:cs="Poppins"/>
                <w:noProof/>
                <w:sz w:val="22"/>
                <w:szCs w:val="22"/>
              </w:rPr>
              <w:t>Create Uniform Grant Agreement Report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_Toc184391749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55</w:t>
            </w:r>
            <w:r w:rsidRPr="00CC7575">
              <w:rPr>
                <w:rFonts w:ascii="Poppins" w:hAnsi="Poppins" w:cs="Poppins"/>
                <w:noProof/>
                <w:webHidden/>
                <w:sz w:val="22"/>
                <w:szCs w:val="22"/>
              </w:rPr>
              <w:fldChar w:fldCharType="end"/>
            </w:r>
          </w:hyperlink>
        </w:p>
        <w:p w14:paraId="7BDB5DB7" w14:textId="375B65B8" w:rsidR="00CC7575" w:rsidRPr="00CC7575" w:rsidRDefault="00CC7575">
          <w:pPr>
            <w:pStyle w:val="TOC2"/>
            <w:tabs>
              <w:tab w:val="right" w:leader="dot" w:pos="9350"/>
            </w:tabs>
            <w:rPr>
              <w:rFonts w:ascii="Poppins" w:eastAsiaTheme="minorEastAsia" w:hAnsi="Poppins" w:cs="Poppins"/>
              <w:noProof/>
              <w:sz w:val="22"/>
              <w:szCs w:val="22"/>
            </w:rPr>
          </w:pPr>
          <w:hyperlink w:anchor="_Toc184391750" w:history="1">
            <w:r w:rsidRPr="00CC7575">
              <w:rPr>
                <w:rStyle w:val="Hyperlink"/>
                <w:rFonts w:ascii="Poppins" w:hAnsi="Poppins" w:cs="Poppins"/>
                <w:noProof/>
                <w:sz w:val="22"/>
                <w:szCs w:val="22"/>
              </w:rPr>
              <w:t>Pre-Requisites and Best Practice</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55</w:t>
            </w:r>
            <w:r w:rsidRPr="00CC7575">
              <w:rPr>
                <w:rFonts w:ascii="Poppins" w:hAnsi="Poppins" w:cs="Poppins"/>
                <w:noProof/>
                <w:webHidden/>
                <w:sz w:val="22"/>
                <w:szCs w:val="22"/>
              </w:rPr>
              <w:fldChar w:fldCharType="end"/>
            </w:r>
          </w:hyperlink>
        </w:p>
        <w:p w14:paraId="29A73DDA" w14:textId="725CEDB5" w:rsidR="00CC7575" w:rsidRPr="00CC7575" w:rsidRDefault="00CC7575">
          <w:pPr>
            <w:pStyle w:val="TOC1"/>
            <w:tabs>
              <w:tab w:val="right" w:leader="dot" w:pos="9350"/>
            </w:tabs>
            <w:rPr>
              <w:rFonts w:ascii="Poppins" w:eastAsiaTheme="minorEastAsia" w:hAnsi="Poppins" w:cs="Poppins"/>
              <w:noProof/>
              <w:sz w:val="22"/>
              <w:szCs w:val="22"/>
            </w:rPr>
          </w:pPr>
          <w:hyperlink w:anchor="_Toc184391751" w:history="1">
            <w:r w:rsidRPr="00CC7575">
              <w:rPr>
                <w:rStyle w:val="Hyperlink"/>
                <w:rFonts w:ascii="Poppins" w:hAnsi="Poppins" w:cs="Poppins"/>
                <w:noProof/>
                <w:sz w:val="22"/>
                <w:szCs w:val="22"/>
              </w:rPr>
              <w:t>Create ERP Contract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58</w:t>
            </w:r>
            <w:r w:rsidRPr="00CC7575">
              <w:rPr>
                <w:rFonts w:ascii="Poppins" w:hAnsi="Poppins" w:cs="Poppins"/>
                <w:noProof/>
                <w:webHidden/>
                <w:sz w:val="22"/>
                <w:szCs w:val="22"/>
              </w:rPr>
              <w:fldChar w:fldCharType="end"/>
            </w:r>
          </w:hyperlink>
        </w:p>
        <w:p w14:paraId="0FFC9E27" w14:textId="675E2E74" w:rsidR="00CC7575" w:rsidRPr="00CC7575" w:rsidRDefault="00CC7575">
          <w:pPr>
            <w:pStyle w:val="TOC2"/>
            <w:tabs>
              <w:tab w:val="right" w:leader="dot" w:pos="9350"/>
            </w:tabs>
            <w:rPr>
              <w:rFonts w:ascii="Poppins" w:eastAsiaTheme="minorEastAsia" w:hAnsi="Poppins" w:cs="Poppins"/>
              <w:noProof/>
              <w:sz w:val="22"/>
              <w:szCs w:val="22"/>
            </w:rPr>
          </w:pPr>
          <w:hyperlink w:anchor="_Toc184391752" w:history="1">
            <w:r w:rsidRPr="00CC7575">
              <w:rPr>
                <w:rStyle w:val="Hyperlink"/>
                <w:rFonts w:ascii="Poppins" w:hAnsi="Poppins" w:cs="Poppins"/>
                <w:noProof/>
                <w:sz w:val="22"/>
                <w:szCs w:val="22"/>
              </w:rPr>
              <w:t>Pre-Requisites and Best Practice</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58</w:t>
            </w:r>
            <w:r w:rsidRPr="00CC7575">
              <w:rPr>
                <w:rFonts w:ascii="Poppins" w:hAnsi="Poppins" w:cs="Poppins"/>
                <w:noProof/>
                <w:webHidden/>
                <w:sz w:val="22"/>
                <w:szCs w:val="22"/>
              </w:rPr>
              <w:fldChar w:fldCharType="end"/>
            </w:r>
          </w:hyperlink>
        </w:p>
        <w:p w14:paraId="694BFC5B" w14:textId="05395D70" w:rsidR="00CC7575" w:rsidRPr="00CC7575" w:rsidRDefault="00CC7575">
          <w:pPr>
            <w:pStyle w:val="TOC2"/>
            <w:tabs>
              <w:tab w:val="right" w:leader="dot" w:pos="9350"/>
            </w:tabs>
            <w:rPr>
              <w:rFonts w:ascii="Poppins" w:eastAsiaTheme="minorEastAsia" w:hAnsi="Poppins" w:cs="Poppins"/>
              <w:noProof/>
              <w:sz w:val="22"/>
              <w:szCs w:val="22"/>
            </w:rPr>
          </w:pPr>
          <w:hyperlink w:anchor="_Toc184391753" w:history="1">
            <w:r w:rsidRPr="00CC7575">
              <w:rPr>
                <w:rStyle w:val="Hyperlink"/>
                <w:rFonts w:ascii="Poppins" w:hAnsi="Poppins" w:cs="Poppins"/>
                <w:noProof/>
                <w:sz w:val="22"/>
                <w:szCs w:val="22"/>
              </w:rPr>
              <w:t>Additional ERP Resources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60</w:t>
            </w:r>
            <w:r w:rsidRPr="00CC7575">
              <w:rPr>
                <w:rFonts w:ascii="Poppins" w:hAnsi="Poppins" w:cs="Poppins"/>
                <w:noProof/>
                <w:webHidden/>
                <w:sz w:val="22"/>
                <w:szCs w:val="22"/>
              </w:rPr>
              <w:fldChar w:fldCharType="end"/>
            </w:r>
          </w:hyperlink>
        </w:p>
        <w:p w14:paraId="231D261F" w14:textId="30C2513A" w:rsidR="00CC7575" w:rsidRPr="00CC7575" w:rsidRDefault="00CC7575">
          <w:pPr>
            <w:pStyle w:val="TOC1"/>
            <w:tabs>
              <w:tab w:val="right" w:leader="dot" w:pos="9350"/>
            </w:tabs>
            <w:rPr>
              <w:rFonts w:ascii="Poppins" w:eastAsiaTheme="minorEastAsia" w:hAnsi="Poppins" w:cs="Poppins"/>
              <w:noProof/>
              <w:sz w:val="22"/>
              <w:szCs w:val="22"/>
            </w:rPr>
          </w:pPr>
          <w:hyperlink w:anchor="_Toc184391754" w:history="1">
            <w:r w:rsidRPr="00CC7575">
              <w:rPr>
                <w:rStyle w:val="Hyperlink"/>
                <w:rFonts w:ascii="Poppins" w:hAnsi="Poppins" w:cs="Poppins"/>
                <w:noProof/>
                <w:sz w:val="22"/>
                <w:szCs w:val="22"/>
              </w:rPr>
              <w:t>Award Activation</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62</w:t>
            </w:r>
            <w:r w:rsidRPr="00CC7575">
              <w:rPr>
                <w:rFonts w:ascii="Poppins" w:hAnsi="Poppins" w:cs="Poppins"/>
                <w:noProof/>
                <w:webHidden/>
                <w:sz w:val="22"/>
                <w:szCs w:val="22"/>
              </w:rPr>
              <w:fldChar w:fldCharType="end"/>
            </w:r>
          </w:hyperlink>
        </w:p>
        <w:p w14:paraId="304C3ECA" w14:textId="4C9260A1" w:rsidR="00CC7575" w:rsidRPr="00CC7575" w:rsidRDefault="00CC7575">
          <w:pPr>
            <w:pStyle w:val="TOC1"/>
            <w:tabs>
              <w:tab w:val="right" w:leader="dot" w:pos="9350"/>
            </w:tabs>
            <w:rPr>
              <w:rFonts w:ascii="Poppins" w:eastAsiaTheme="minorEastAsia" w:hAnsi="Poppins" w:cs="Poppins"/>
              <w:noProof/>
              <w:sz w:val="22"/>
              <w:szCs w:val="22"/>
            </w:rPr>
          </w:pPr>
          <w:hyperlink w:anchor="_Toc184391755" w:history="1">
            <w:r w:rsidRPr="00CC7575">
              <w:rPr>
                <w:rStyle w:val="Hyperlink"/>
                <w:rFonts w:ascii="Poppins" w:hAnsi="Poppins" w:cs="Poppins"/>
                <w:noProof/>
                <w:sz w:val="22"/>
                <w:szCs w:val="22"/>
              </w:rPr>
              <w:t>Monitoring and Reporting</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63</w:t>
            </w:r>
            <w:r w:rsidRPr="00CC7575">
              <w:rPr>
                <w:rFonts w:ascii="Poppins" w:hAnsi="Poppins" w:cs="Poppins"/>
                <w:noProof/>
                <w:webHidden/>
                <w:sz w:val="22"/>
                <w:szCs w:val="22"/>
              </w:rPr>
              <w:fldChar w:fldCharType="end"/>
            </w:r>
          </w:hyperlink>
        </w:p>
        <w:p w14:paraId="7811A8D1" w14:textId="29A9CBED" w:rsidR="00CC7575" w:rsidRPr="00CC7575" w:rsidRDefault="00CC7575">
          <w:pPr>
            <w:pStyle w:val="TOC2"/>
            <w:tabs>
              <w:tab w:val="right" w:leader="dot" w:pos="9350"/>
            </w:tabs>
            <w:rPr>
              <w:rFonts w:ascii="Poppins" w:eastAsiaTheme="minorEastAsia" w:hAnsi="Poppins" w:cs="Poppins"/>
              <w:noProof/>
              <w:sz w:val="22"/>
              <w:szCs w:val="22"/>
            </w:rPr>
          </w:pPr>
          <w:hyperlink w:anchor="_Toc184391756" w:history="1">
            <w:r w:rsidRPr="00CC7575">
              <w:rPr>
                <w:rStyle w:val="Hyperlink"/>
                <w:rFonts w:ascii="Poppins" w:hAnsi="Poppins" w:cs="Poppins"/>
                <w:noProof/>
                <w:sz w:val="22"/>
                <w:szCs w:val="22"/>
              </w:rPr>
              <w:t>Activity Center</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63</w:t>
            </w:r>
            <w:r w:rsidRPr="00CC7575">
              <w:rPr>
                <w:rFonts w:ascii="Poppins" w:hAnsi="Poppins" w:cs="Poppins"/>
                <w:noProof/>
                <w:webHidden/>
                <w:sz w:val="22"/>
                <w:szCs w:val="22"/>
              </w:rPr>
              <w:fldChar w:fldCharType="end"/>
            </w:r>
          </w:hyperlink>
        </w:p>
        <w:p w14:paraId="5886472C" w14:textId="46F39BCE" w:rsidR="00CC7575" w:rsidRPr="00CC7575" w:rsidRDefault="00CC7575">
          <w:pPr>
            <w:pStyle w:val="TOC2"/>
            <w:tabs>
              <w:tab w:val="right" w:leader="dot" w:pos="9350"/>
            </w:tabs>
            <w:rPr>
              <w:rFonts w:ascii="Poppins" w:eastAsiaTheme="minorEastAsia" w:hAnsi="Poppins" w:cs="Poppins"/>
              <w:noProof/>
              <w:sz w:val="22"/>
              <w:szCs w:val="22"/>
            </w:rPr>
          </w:pPr>
          <w:hyperlink w:anchor="_Toc184391757" w:history="1">
            <w:r w:rsidRPr="00CC7575">
              <w:rPr>
                <w:rStyle w:val="Hyperlink"/>
                <w:rFonts w:ascii="Poppins" w:hAnsi="Poppins" w:cs="Poppins"/>
                <w:noProof/>
                <w:sz w:val="22"/>
                <w:szCs w:val="22"/>
              </w:rPr>
              <w:t>Workflow Task Completion and Item History</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64</w:t>
            </w:r>
            <w:r w:rsidRPr="00CC7575">
              <w:rPr>
                <w:rFonts w:ascii="Poppins" w:hAnsi="Poppins" w:cs="Poppins"/>
                <w:noProof/>
                <w:webHidden/>
                <w:sz w:val="22"/>
                <w:szCs w:val="22"/>
              </w:rPr>
              <w:fldChar w:fldCharType="end"/>
            </w:r>
          </w:hyperlink>
        </w:p>
        <w:p w14:paraId="32653688" w14:textId="114E2F9A" w:rsidR="00CC7575" w:rsidRPr="00CC7575" w:rsidRDefault="00CC7575">
          <w:pPr>
            <w:pStyle w:val="TOC2"/>
            <w:tabs>
              <w:tab w:val="right" w:leader="dot" w:pos="9350"/>
            </w:tabs>
            <w:rPr>
              <w:rFonts w:ascii="Poppins" w:eastAsiaTheme="minorEastAsia" w:hAnsi="Poppins" w:cs="Poppins"/>
              <w:noProof/>
              <w:sz w:val="22"/>
              <w:szCs w:val="22"/>
            </w:rPr>
          </w:pPr>
          <w:hyperlink w:anchor="_Toc184391758" w:history="1">
            <w:r w:rsidRPr="00CC7575">
              <w:rPr>
                <w:rStyle w:val="Hyperlink"/>
                <w:rFonts w:ascii="Poppins" w:hAnsi="Poppins" w:cs="Poppins"/>
                <w:noProof/>
                <w:sz w:val="22"/>
                <w:szCs w:val="22"/>
              </w:rPr>
              <w:t>Review Award Details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_Toc184391758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65</w:t>
            </w:r>
            <w:r w:rsidRPr="00CC7575">
              <w:rPr>
                <w:rFonts w:ascii="Poppins" w:hAnsi="Poppins" w:cs="Poppins"/>
                <w:noProof/>
                <w:webHidden/>
                <w:sz w:val="22"/>
                <w:szCs w:val="22"/>
              </w:rPr>
              <w:fldChar w:fldCharType="end"/>
            </w:r>
          </w:hyperlink>
        </w:p>
        <w:p w14:paraId="6FE9C72F" w14:textId="57BC1915" w:rsidR="00CC7575" w:rsidRPr="00CC7575" w:rsidRDefault="00CC7575">
          <w:pPr>
            <w:pStyle w:val="TOC2"/>
            <w:tabs>
              <w:tab w:val="right" w:leader="dot" w:pos="9350"/>
            </w:tabs>
            <w:rPr>
              <w:rFonts w:ascii="Poppins" w:eastAsiaTheme="minorEastAsia" w:hAnsi="Poppins" w:cs="Poppins"/>
              <w:noProof/>
              <w:sz w:val="22"/>
              <w:szCs w:val="22"/>
            </w:rPr>
          </w:pPr>
          <w:hyperlink w:anchor="_Toc184391759" w:history="1">
            <w:r w:rsidRPr="00CC7575">
              <w:rPr>
                <w:rStyle w:val="Hyperlink"/>
                <w:rFonts w:ascii="Poppins" w:hAnsi="Poppins" w:cs="Poppins"/>
                <w:noProof/>
                <w:sz w:val="22"/>
                <w:szCs w:val="22"/>
              </w:rPr>
              <w:t>Analytics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_Toc184391759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65</w:t>
            </w:r>
            <w:r w:rsidRPr="00CC7575">
              <w:rPr>
                <w:rFonts w:ascii="Poppins" w:hAnsi="Poppins" w:cs="Poppins"/>
                <w:noProof/>
                <w:webHidden/>
                <w:sz w:val="22"/>
                <w:szCs w:val="22"/>
              </w:rPr>
              <w:fldChar w:fldCharType="end"/>
            </w:r>
          </w:hyperlink>
        </w:p>
        <w:p w14:paraId="768B56B9" w14:textId="7111E915" w:rsidR="00CC7575" w:rsidRPr="00CC7575" w:rsidRDefault="00CC7575">
          <w:pPr>
            <w:pStyle w:val="TOC2"/>
            <w:tabs>
              <w:tab w:val="right" w:leader="dot" w:pos="9350"/>
            </w:tabs>
            <w:rPr>
              <w:rFonts w:ascii="Poppins" w:eastAsiaTheme="minorEastAsia" w:hAnsi="Poppins" w:cs="Poppins"/>
              <w:noProof/>
              <w:sz w:val="22"/>
              <w:szCs w:val="22"/>
            </w:rPr>
          </w:pPr>
          <w:hyperlink w:anchor="_Toc184391760" w:history="1">
            <w:r w:rsidRPr="00CC7575">
              <w:rPr>
                <w:rStyle w:val="Hyperlink"/>
                <w:rFonts w:ascii="Poppins" w:hAnsi="Poppins" w:cs="Poppins"/>
                <w:noProof/>
                <w:sz w:val="22"/>
                <w:szCs w:val="22"/>
              </w:rPr>
              <w:t>Tools and Custom</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_Toc184391760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66</w:t>
            </w:r>
            <w:r w:rsidRPr="00CC7575">
              <w:rPr>
                <w:rFonts w:ascii="Poppins" w:hAnsi="Poppins" w:cs="Poppins"/>
                <w:noProof/>
                <w:webHidden/>
                <w:sz w:val="22"/>
                <w:szCs w:val="22"/>
              </w:rPr>
              <w:fldChar w:fldCharType="end"/>
            </w:r>
          </w:hyperlink>
        </w:p>
        <w:p w14:paraId="5A8AF2C3" w14:textId="6A22BBD8" w:rsidR="00CC7575" w:rsidRPr="00CC7575" w:rsidRDefault="00CC7575">
          <w:pPr>
            <w:pStyle w:val="TOC2"/>
            <w:tabs>
              <w:tab w:val="right" w:leader="dot" w:pos="9350"/>
            </w:tabs>
            <w:rPr>
              <w:rFonts w:ascii="Poppins" w:eastAsiaTheme="minorEastAsia" w:hAnsi="Poppins" w:cs="Poppins"/>
              <w:noProof/>
              <w:sz w:val="22"/>
              <w:szCs w:val="22"/>
            </w:rPr>
          </w:pPr>
          <w:hyperlink w:anchor="_Toc184391761" w:history="1">
            <w:r w:rsidRPr="00CC7575">
              <w:rPr>
                <w:rStyle w:val="Hyperlink"/>
                <w:rFonts w:ascii="Poppins" w:hAnsi="Poppins" w:cs="Poppins"/>
                <w:noProof/>
                <w:sz w:val="22"/>
                <w:szCs w:val="22"/>
              </w:rPr>
              <w:t>Standard Reports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_Toc184391761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66</w:t>
            </w:r>
            <w:r w:rsidRPr="00CC7575">
              <w:rPr>
                <w:rFonts w:ascii="Poppins" w:hAnsi="Poppins" w:cs="Poppins"/>
                <w:noProof/>
                <w:webHidden/>
                <w:sz w:val="22"/>
                <w:szCs w:val="22"/>
              </w:rPr>
              <w:fldChar w:fldCharType="end"/>
            </w:r>
          </w:hyperlink>
        </w:p>
        <w:p w14:paraId="1F9010E9" w14:textId="15190045" w:rsidR="00CC7575" w:rsidRPr="00CC7575" w:rsidRDefault="00CC7575">
          <w:pPr>
            <w:pStyle w:val="TOC1"/>
            <w:tabs>
              <w:tab w:val="right" w:leader="dot" w:pos="9350"/>
            </w:tabs>
            <w:rPr>
              <w:rFonts w:ascii="Poppins" w:eastAsiaTheme="minorEastAsia" w:hAnsi="Poppins" w:cs="Poppins"/>
              <w:noProof/>
              <w:sz w:val="22"/>
              <w:szCs w:val="22"/>
            </w:rPr>
          </w:pPr>
          <w:hyperlink w:anchor="_Toc184391762" w:history="1">
            <w:r w:rsidRPr="00CC7575">
              <w:rPr>
                <w:rStyle w:val="Hyperlink"/>
                <w:rFonts w:ascii="Poppins" w:hAnsi="Poppins" w:cs="Poppins"/>
                <w:noProof/>
                <w:sz w:val="22"/>
                <w:szCs w:val="22"/>
              </w:rPr>
              <w:t>Customer Support</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_Toc184391762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68</w:t>
            </w:r>
            <w:r w:rsidRPr="00CC7575">
              <w:rPr>
                <w:rFonts w:ascii="Poppins" w:hAnsi="Poppins" w:cs="Poppins"/>
                <w:noProof/>
                <w:webHidden/>
                <w:sz w:val="22"/>
                <w:szCs w:val="22"/>
              </w:rPr>
              <w:fldChar w:fldCharType="end"/>
            </w:r>
          </w:hyperlink>
        </w:p>
        <w:p w14:paraId="74E58DF6" w14:textId="4B84BEC1" w:rsidR="00CC7575" w:rsidRPr="00CC7575" w:rsidRDefault="00CC7575">
          <w:pPr>
            <w:pStyle w:val="TOC2"/>
            <w:tabs>
              <w:tab w:val="right" w:leader="dot" w:pos="9350"/>
            </w:tabs>
            <w:rPr>
              <w:rFonts w:ascii="Poppins" w:eastAsiaTheme="minorEastAsia" w:hAnsi="Poppins" w:cs="Poppins"/>
              <w:noProof/>
              <w:sz w:val="22"/>
              <w:szCs w:val="22"/>
            </w:rPr>
          </w:pPr>
          <w:hyperlink w:anchor="_Toc184391763" w:history="1">
            <w:r w:rsidRPr="00CC7575">
              <w:rPr>
                <w:rStyle w:val="Hyperlink"/>
                <w:rFonts w:ascii="Poppins" w:hAnsi="Poppins" w:cs="Poppins"/>
                <w:noProof/>
                <w:sz w:val="22"/>
                <w:szCs w:val="22"/>
              </w:rPr>
              <w:t>Housekeeping Tips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_Toc184391763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68</w:t>
            </w:r>
            <w:r w:rsidRPr="00CC7575">
              <w:rPr>
                <w:rFonts w:ascii="Poppins" w:hAnsi="Poppins" w:cs="Poppins"/>
                <w:noProof/>
                <w:webHidden/>
                <w:sz w:val="22"/>
                <w:szCs w:val="22"/>
              </w:rPr>
              <w:fldChar w:fldCharType="end"/>
            </w:r>
          </w:hyperlink>
        </w:p>
        <w:p w14:paraId="258415F9" w14:textId="5BB77096" w:rsidR="00CC7575" w:rsidRPr="00CC7575" w:rsidRDefault="00CC7575">
          <w:pPr>
            <w:pStyle w:val="TOC2"/>
            <w:tabs>
              <w:tab w:val="right" w:leader="dot" w:pos="9350"/>
            </w:tabs>
            <w:rPr>
              <w:rFonts w:ascii="Poppins" w:eastAsiaTheme="minorEastAsia" w:hAnsi="Poppins" w:cs="Poppins"/>
              <w:noProof/>
              <w:sz w:val="22"/>
              <w:szCs w:val="22"/>
            </w:rPr>
          </w:pPr>
          <w:hyperlink w:anchor="_Toc184391764" w:history="1">
            <w:r w:rsidRPr="00CC7575">
              <w:rPr>
                <w:rStyle w:val="Hyperlink"/>
                <w:rFonts w:ascii="Poppins" w:hAnsi="Poppins" w:cs="Poppins"/>
                <w:noProof/>
                <w:sz w:val="22"/>
                <w:szCs w:val="22"/>
              </w:rPr>
              <w:t>AmpliFund Links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_Toc184391764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68</w:t>
            </w:r>
            <w:r w:rsidRPr="00CC7575">
              <w:rPr>
                <w:rFonts w:ascii="Poppins" w:hAnsi="Poppins" w:cs="Poppins"/>
                <w:noProof/>
                <w:webHidden/>
                <w:sz w:val="22"/>
                <w:szCs w:val="22"/>
              </w:rPr>
              <w:fldChar w:fldCharType="end"/>
            </w:r>
          </w:hyperlink>
        </w:p>
        <w:p w14:paraId="574BB1D2" w14:textId="22AE3945" w:rsidR="00CC7575" w:rsidRPr="00CC7575" w:rsidRDefault="00CC7575">
          <w:pPr>
            <w:pStyle w:val="TOC2"/>
            <w:tabs>
              <w:tab w:val="right" w:leader="dot" w:pos="9350"/>
            </w:tabs>
            <w:rPr>
              <w:rFonts w:ascii="Poppins" w:eastAsiaTheme="minorEastAsia" w:hAnsi="Poppins" w:cs="Poppins"/>
              <w:noProof/>
              <w:sz w:val="22"/>
              <w:szCs w:val="22"/>
            </w:rPr>
          </w:pPr>
          <w:hyperlink w:anchor="_Toc184391765" w:history="1">
            <w:r w:rsidRPr="00CC7575">
              <w:rPr>
                <w:rStyle w:val="Hyperlink"/>
                <w:rFonts w:ascii="Poppins" w:hAnsi="Poppins" w:cs="Poppins"/>
                <w:noProof/>
                <w:sz w:val="22"/>
                <w:szCs w:val="22"/>
              </w:rPr>
              <w:t>AmpliFund Support Contacts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_Toc184391765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68</w:t>
            </w:r>
            <w:r w:rsidRPr="00CC7575">
              <w:rPr>
                <w:rFonts w:ascii="Poppins" w:hAnsi="Poppins" w:cs="Poppins"/>
                <w:noProof/>
                <w:webHidden/>
                <w:sz w:val="22"/>
                <w:szCs w:val="22"/>
              </w:rPr>
              <w:fldChar w:fldCharType="end"/>
            </w:r>
          </w:hyperlink>
        </w:p>
        <w:p w14:paraId="0DF1A041" w14:textId="5349D242" w:rsidR="00CC7575" w:rsidRPr="00CC7575" w:rsidRDefault="00CC7575">
          <w:pPr>
            <w:pStyle w:val="TOC2"/>
            <w:tabs>
              <w:tab w:val="right" w:leader="dot" w:pos="9350"/>
            </w:tabs>
            <w:rPr>
              <w:rFonts w:ascii="Poppins" w:eastAsiaTheme="minorEastAsia" w:hAnsi="Poppins" w:cs="Poppins"/>
              <w:noProof/>
              <w:sz w:val="22"/>
              <w:szCs w:val="22"/>
            </w:rPr>
          </w:pPr>
          <w:hyperlink w:anchor="_Toc184391766" w:history="1">
            <w:r w:rsidRPr="00CC7575">
              <w:rPr>
                <w:rStyle w:val="Hyperlink"/>
                <w:rFonts w:ascii="Poppins" w:hAnsi="Poppins" w:cs="Poppins"/>
                <w:noProof/>
                <w:sz w:val="22"/>
                <w:szCs w:val="22"/>
              </w:rPr>
              <w:t>GATU Support Contacts</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_Toc184391766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68</w:t>
            </w:r>
            <w:r w:rsidRPr="00CC7575">
              <w:rPr>
                <w:rFonts w:ascii="Poppins" w:hAnsi="Poppins" w:cs="Poppins"/>
                <w:noProof/>
                <w:webHidden/>
                <w:sz w:val="22"/>
                <w:szCs w:val="22"/>
              </w:rPr>
              <w:fldChar w:fldCharType="end"/>
            </w:r>
          </w:hyperlink>
        </w:p>
        <w:p w14:paraId="099DA4B9" w14:textId="5BDBD318" w:rsidR="00CC7575" w:rsidRPr="00CC7575" w:rsidRDefault="00CC7575">
          <w:pPr>
            <w:pStyle w:val="TOC1"/>
            <w:tabs>
              <w:tab w:val="right" w:leader="dot" w:pos="9350"/>
            </w:tabs>
            <w:rPr>
              <w:rFonts w:ascii="Poppins" w:eastAsiaTheme="minorEastAsia" w:hAnsi="Poppins" w:cs="Poppins"/>
              <w:noProof/>
              <w:sz w:val="22"/>
              <w:szCs w:val="22"/>
            </w:rPr>
          </w:pPr>
          <w:hyperlink w:anchor="_Toc184391767" w:history="1">
            <w:r w:rsidRPr="00CC7575">
              <w:rPr>
                <w:rStyle w:val="Hyperlink"/>
                <w:rFonts w:ascii="Poppins" w:hAnsi="Poppins" w:cs="Poppins"/>
                <w:noProof/>
                <w:sz w:val="22"/>
                <w:szCs w:val="22"/>
              </w:rPr>
              <w:t>Glossary</w:t>
            </w:r>
            <w:r w:rsidRPr="00CC7575">
              <w:rPr>
                <w:rFonts w:ascii="Poppins" w:hAnsi="Poppins" w:cs="Poppins"/>
                <w:noProof/>
                <w:webHidden/>
                <w:sz w:val="22"/>
                <w:szCs w:val="22"/>
              </w:rPr>
              <w:tab/>
            </w:r>
            <w:r w:rsidRPr="00CC7575">
              <w:rPr>
                <w:rFonts w:ascii="Poppins" w:hAnsi="Poppins" w:cs="Poppins"/>
                <w:noProof/>
                <w:webHidden/>
                <w:sz w:val="22"/>
                <w:szCs w:val="22"/>
              </w:rPr>
              <w:fldChar w:fldCharType="begin"/>
            </w:r>
            <w:r w:rsidRPr="00CC7575">
              <w:rPr>
                <w:rFonts w:ascii="Poppins" w:hAnsi="Poppins" w:cs="Poppins"/>
                <w:noProof/>
                <w:webHidden/>
                <w:sz w:val="22"/>
                <w:szCs w:val="22"/>
              </w:rPr>
              <w:instrText xml:space="preserve"> PAGEREF _Toc184391767 \h </w:instrText>
            </w:r>
            <w:r w:rsidRPr="00CC7575">
              <w:rPr>
                <w:rFonts w:ascii="Poppins" w:hAnsi="Poppins" w:cs="Poppins"/>
                <w:noProof/>
                <w:webHidden/>
                <w:sz w:val="22"/>
                <w:szCs w:val="22"/>
              </w:rPr>
            </w:r>
            <w:r w:rsidRPr="00CC7575">
              <w:rPr>
                <w:rFonts w:ascii="Poppins" w:hAnsi="Poppins" w:cs="Poppins"/>
                <w:noProof/>
                <w:webHidden/>
                <w:sz w:val="22"/>
                <w:szCs w:val="22"/>
              </w:rPr>
              <w:fldChar w:fldCharType="separate"/>
            </w:r>
            <w:r w:rsidRPr="00CC7575">
              <w:rPr>
                <w:rFonts w:ascii="Poppins" w:hAnsi="Poppins" w:cs="Poppins"/>
                <w:noProof/>
                <w:webHidden/>
                <w:sz w:val="22"/>
                <w:szCs w:val="22"/>
              </w:rPr>
              <w:t>69</w:t>
            </w:r>
            <w:r w:rsidRPr="00CC7575">
              <w:rPr>
                <w:rFonts w:ascii="Poppins" w:hAnsi="Poppins" w:cs="Poppins"/>
                <w:noProof/>
                <w:webHidden/>
                <w:sz w:val="22"/>
                <w:szCs w:val="22"/>
              </w:rPr>
              <w:fldChar w:fldCharType="end"/>
            </w:r>
          </w:hyperlink>
        </w:p>
        <w:p w14:paraId="09C7125A" w14:textId="7FC50F24" w:rsidR="6BC81737" w:rsidRPr="002338DC" w:rsidRDefault="007268C9">
          <w:pPr>
            <w:rPr>
              <w:rFonts w:ascii="Poppins" w:eastAsiaTheme="minorEastAsia" w:hAnsi="Poppins" w:cs="Poppins"/>
              <w:b/>
              <w:bCs/>
              <w:noProof/>
            </w:rPr>
          </w:pPr>
          <w:r w:rsidRPr="00CC7575">
            <w:rPr>
              <w:rFonts w:ascii="Poppins" w:hAnsi="Poppins" w:cs="Poppins"/>
              <w:b/>
              <w:bCs/>
              <w:noProof/>
              <w:sz w:val="22"/>
              <w:szCs w:val="22"/>
            </w:rPr>
            <w:fldChar w:fldCharType="end"/>
          </w:r>
        </w:p>
      </w:sdtContent>
    </w:sdt>
    <w:p w14:paraId="74E6F88B" w14:textId="77777777" w:rsidR="004D2520" w:rsidRDefault="004D2520">
      <w:pPr>
        <w:rPr>
          <w:rFonts w:ascii="Poppins" w:eastAsiaTheme="majorEastAsia" w:hAnsi="Poppins" w:cs="Poppins"/>
          <w:b/>
          <w:sz w:val="40"/>
          <w:szCs w:val="40"/>
        </w:rPr>
      </w:pPr>
      <w:bookmarkStart w:id="1" w:name="_Toc175484380"/>
      <w:r>
        <w:rPr>
          <w:rFonts w:cs="Poppins"/>
        </w:rPr>
        <w:br w:type="page"/>
      </w:r>
    </w:p>
    <w:p w14:paraId="7E5CD1D0" w14:textId="0CD8D16D" w:rsidR="00302FA3" w:rsidRPr="00FB6629" w:rsidRDefault="00302FA3" w:rsidP="00302FA3">
      <w:pPr>
        <w:pStyle w:val="Heading1"/>
        <w:rPr>
          <w:rFonts w:cs="Poppins"/>
        </w:rPr>
      </w:pPr>
      <w:bookmarkStart w:id="2" w:name="_Toc184391707"/>
      <w:r w:rsidRPr="00FB6629">
        <w:rPr>
          <w:rFonts w:cs="Poppins"/>
        </w:rPr>
        <w:lastRenderedPageBreak/>
        <w:t>Version History</w:t>
      </w:r>
      <w:bookmarkEnd w:id="1"/>
      <w:bookmarkEnd w:id="2"/>
    </w:p>
    <w:tbl>
      <w:tblPr>
        <w:tblStyle w:val="TableGrid"/>
        <w:tblW w:w="0" w:type="auto"/>
        <w:tblLook w:val="04A0" w:firstRow="1" w:lastRow="0" w:firstColumn="1" w:lastColumn="0" w:noHBand="0" w:noVBand="1"/>
      </w:tblPr>
      <w:tblGrid>
        <w:gridCol w:w="2337"/>
        <w:gridCol w:w="2337"/>
        <w:gridCol w:w="2338"/>
        <w:gridCol w:w="2338"/>
      </w:tblGrid>
      <w:tr w:rsidR="00302FA3" w:rsidRPr="00DB5EF0" w14:paraId="2817898C" w14:textId="77777777" w:rsidTr="00C00B9F">
        <w:tc>
          <w:tcPr>
            <w:tcW w:w="2337" w:type="dxa"/>
            <w:shd w:val="clear" w:color="auto" w:fill="07AC91"/>
          </w:tcPr>
          <w:p w14:paraId="49EA0AAE" w14:textId="77777777" w:rsidR="00302FA3" w:rsidRPr="00783518" w:rsidRDefault="00302FA3" w:rsidP="00C00B9F">
            <w:pPr>
              <w:rPr>
                <w:rFonts w:ascii="Poppins" w:hAnsi="Poppins" w:cs="Poppins"/>
                <w:b/>
                <w:bCs/>
              </w:rPr>
            </w:pPr>
            <w:r w:rsidRPr="00783518">
              <w:rPr>
                <w:rFonts w:ascii="Poppins" w:hAnsi="Poppins" w:cs="Poppins"/>
                <w:b/>
                <w:bCs/>
              </w:rPr>
              <w:t>Version Number</w:t>
            </w:r>
          </w:p>
        </w:tc>
        <w:tc>
          <w:tcPr>
            <w:tcW w:w="2337" w:type="dxa"/>
            <w:shd w:val="clear" w:color="auto" w:fill="07AC91"/>
          </w:tcPr>
          <w:p w14:paraId="32A88144" w14:textId="77777777" w:rsidR="00302FA3" w:rsidRPr="00783518" w:rsidRDefault="00302FA3" w:rsidP="00C00B9F">
            <w:pPr>
              <w:rPr>
                <w:rFonts w:ascii="Poppins" w:hAnsi="Poppins" w:cs="Poppins"/>
                <w:b/>
                <w:bCs/>
              </w:rPr>
            </w:pPr>
            <w:r w:rsidRPr="00783518">
              <w:rPr>
                <w:rFonts w:ascii="Poppins" w:hAnsi="Poppins" w:cs="Poppins"/>
                <w:b/>
                <w:bCs/>
              </w:rPr>
              <w:t>Date</w:t>
            </w:r>
          </w:p>
        </w:tc>
        <w:tc>
          <w:tcPr>
            <w:tcW w:w="2338" w:type="dxa"/>
            <w:shd w:val="clear" w:color="auto" w:fill="07AC91"/>
          </w:tcPr>
          <w:p w14:paraId="0573CF32" w14:textId="77777777" w:rsidR="00302FA3" w:rsidRPr="00783518" w:rsidRDefault="00302FA3" w:rsidP="00C00B9F">
            <w:pPr>
              <w:rPr>
                <w:rFonts w:ascii="Poppins" w:hAnsi="Poppins" w:cs="Poppins"/>
                <w:b/>
                <w:bCs/>
              </w:rPr>
            </w:pPr>
            <w:r w:rsidRPr="00783518">
              <w:rPr>
                <w:rFonts w:ascii="Poppins" w:hAnsi="Poppins" w:cs="Poppins"/>
                <w:b/>
                <w:bCs/>
              </w:rPr>
              <w:t>Author</w:t>
            </w:r>
          </w:p>
        </w:tc>
        <w:tc>
          <w:tcPr>
            <w:tcW w:w="2338" w:type="dxa"/>
            <w:shd w:val="clear" w:color="auto" w:fill="07AC91"/>
          </w:tcPr>
          <w:p w14:paraId="46E05B33" w14:textId="77777777" w:rsidR="00302FA3" w:rsidRPr="00783518" w:rsidRDefault="00302FA3" w:rsidP="00C00B9F">
            <w:pPr>
              <w:rPr>
                <w:rFonts w:ascii="Poppins" w:hAnsi="Poppins" w:cs="Poppins"/>
                <w:b/>
                <w:bCs/>
              </w:rPr>
            </w:pPr>
            <w:r w:rsidRPr="00783518">
              <w:rPr>
                <w:rFonts w:ascii="Poppins" w:hAnsi="Poppins" w:cs="Poppins"/>
                <w:b/>
                <w:bCs/>
              </w:rPr>
              <w:t>Modifications</w:t>
            </w:r>
          </w:p>
        </w:tc>
      </w:tr>
      <w:tr w:rsidR="00302FA3" w14:paraId="4E7F88CD" w14:textId="77777777" w:rsidTr="00C00B9F">
        <w:tc>
          <w:tcPr>
            <w:tcW w:w="2337" w:type="dxa"/>
            <w:vAlign w:val="center"/>
          </w:tcPr>
          <w:p w14:paraId="2A04876B" w14:textId="77777777" w:rsidR="00302FA3" w:rsidRPr="00783518" w:rsidRDefault="00302FA3" w:rsidP="00C00B9F">
            <w:pPr>
              <w:jc w:val="center"/>
              <w:rPr>
                <w:rFonts w:ascii="Poppins" w:hAnsi="Poppins" w:cs="Poppins"/>
              </w:rPr>
            </w:pPr>
            <w:r w:rsidRPr="00783518">
              <w:rPr>
                <w:rFonts w:ascii="Poppins" w:hAnsi="Poppins" w:cs="Poppins"/>
              </w:rPr>
              <w:t>v0.1</w:t>
            </w:r>
          </w:p>
        </w:tc>
        <w:tc>
          <w:tcPr>
            <w:tcW w:w="2337" w:type="dxa"/>
            <w:vAlign w:val="center"/>
          </w:tcPr>
          <w:p w14:paraId="0ACBD942" w14:textId="77777777" w:rsidR="00302FA3" w:rsidRPr="00783518" w:rsidRDefault="00302FA3" w:rsidP="00C00B9F">
            <w:pPr>
              <w:jc w:val="center"/>
              <w:rPr>
                <w:rFonts w:ascii="Poppins" w:hAnsi="Poppins" w:cs="Poppins"/>
              </w:rPr>
            </w:pPr>
            <w:r w:rsidRPr="00783518">
              <w:rPr>
                <w:rFonts w:ascii="Poppins" w:hAnsi="Poppins" w:cs="Poppins"/>
              </w:rPr>
              <w:t>07/30/2024</w:t>
            </w:r>
          </w:p>
        </w:tc>
        <w:tc>
          <w:tcPr>
            <w:tcW w:w="2338" w:type="dxa"/>
            <w:vAlign w:val="center"/>
          </w:tcPr>
          <w:p w14:paraId="495A7418" w14:textId="77777777" w:rsidR="00302FA3" w:rsidRPr="00783518" w:rsidRDefault="00302FA3" w:rsidP="00C00B9F">
            <w:pPr>
              <w:rPr>
                <w:rFonts w:ascii="Poppins" w:hAnsi="Poppins" w:cs="Poppins"/>
              </w:rPr>
            </w:pPr>
            <w:proofErr w:type="spellStart"/>
            <w:r w:rsidRPr="00783518">
              <w:rPr>
                <w:rFonts w:ascii="Poppins" w:hAnsi="Poppins" w:cs="Poppins"/>
              </w:rPr>
              <w:t>AmpliFund</w:t>
            </w:r>
            <w:proofErr w:type="spellEnd"/>
            <w:r w:rsidRPr="00783518">
              <w:rPr>
                <w:rFonts w:ascii="Poppins" w:hAnsi="Poppins" w:cs="Poppins"/>
              </w:rPr>
              <w:br/>
              <w:t>T. Colgrove</w:t>
            </w:r>
          </w:p>
        </w:tc>
        <w:tc>
          <w:tcPr>
            <w:tcW w:w="2338" w:type="dxa"/>
            <w:vAlign w:val="center"/>
          </w:tcPr>
          <w:p w14:paraId="2E24A29F" w14:textId="77777777" w:rsidR="00302FA3" w:rsidRPr="00783518" w:rsidRDefault="00302FA3" w:rsidP="00C00B9F">
            <w:pPr>
              <w:rPr>
                <w:rFonts w:ascii="Poppins" w:hAnsi="Poppins" w:cs="Poppins"/>
              </w:rPr>
            </w:pPr>
            <w:r w:rsidRPr="00783518">
              <w:rPr>
                <w:rFonts w:ascii="Poppins" w:hAnsi="Poppins" w:cs="Poppins"/>
              </w:rPr>
              <w:t>Initial Draft</w:t>
            </w:r>
          </w:p>
        </w:tc>
      </w:tr>
      <w:tr w:rsidR="00783518" w14:paraId="7C11C513" w14:textId="77777777" w:rsidTr="00C00B9F">
        <w:tc>
          <w:tcPr>
            <w:tcW w:w="2337" w:type="dxa"/>
            <w:vAlign w:val="center"/>
          </w:tcPr>
          <w:p w14:paraId="0DAFEE8D" w14:textId="595D446C" w:rsidR="00783518" w:rsidRPr="005C6881" w:rsidRDefault="00783518" w:rsidP="00783518">
            <w:pPr>
              <w:jc w:val="center"/>
              <w:rPr>
                <w:rFonts w:ascii="Poppins" w:hAnsi="Poppins" w:cs="Poppins"/>
                <w:color w:val="000000" w:themeColor="text1"/>
              </w:rPr>
            </w:pPr>
            <w:r w:rsidRPr="005C6881">
              <w:rPr>
                <w:rFonts w:ascii="Poppins" w:hAnsi="Poppins" w:cs="Poppins"/>
                <w:color w:val="000000" w:themeColor="text1"/>
              </w:rPr>
              <w:t>v1.0</w:t>
            </w:r>
          </w:p>
        </w:tc>
        <w:tc>
          <w:tcPr>
            <w:tcW w:w="2337" w:type="dxa"/>
            <w:vAlign w:val="center"/>
          </w:tcPr>
          <w:p w14:paraId="315F550A" w14:textId="0762DC6E" w:rsidR="00783518" w:rsidRPr="005C6881" w:rsidRDefault="00783518" w:rsidP="00783518">
            <w:pPr>
              <w:jc w:val="center"/>
              <w:rPr>
                <w:rFonts w:ascii="Poppins" w:hAnsi="Poppins" w:cs="Poppins"/>
                <w:color w:val="000000" w:themeColor="text1"/>
              </w:rPr>
            </w:pPr>
            <w:r w:rsidRPr="005C6881">
              <w:rPr>
                <w:rFonts w:ascii="Poppins" w:hAnsi="Poppins" w:cs="Poppins"/>
                <w:color w:val="000000" w:themeColor="text1"/>
              </w:rPr>
              <w:t>8/30/24</w:t>
            </w:r>
          </w:p>
        </w:tc>
        <w:tc>
          <w:tcPr>
            <w:tcW w:w="2338" w:type="dxa"/>
            <w:vAlign w:val="center"/>
          </w:tcPr>
          <w:p w14:paraId="314E34DA" w14:textId="76AF1238" w:rsidR="00783518" w:rsidRPr="005C6881" w:rsidRDefault="00783518" w:rsidP="00783518">
            <w:pPr>
              <w:rPr>
                <w:rFonts w:ascii="Poppins" w:hAnsi="Poppins" w:cs="Poppins"/>
                <w:color w:val="000000" w:themeColor="text1"/>
              </w:rPr>
            </w:pPr>
            <w:proofErr w:type="spellStart"/>
            <w:r w:rsidRPr="005C6881">
              <w:rPr>
                <w:rFonts w:ascii="Poppins" w:hAnsi="Poppins" w:cs="Poppins"/>
                <w:color w:val="000000" w:themeColor="text1"/>
              </w:rPr>
              <w:t>AmpliFund</w:t>
            </w:r>
            <w:proofErr w:type="spellEnd"/>
            <w:r w:rsidRPr="005C6881">
              <w:rPr>
                <w:rFonts w:ascii="Poppins" w:hAnsi="Poppins" w:cs="Poppins"/>
                <w:color w:val="000000" w:themeColor="text1"/>
              </w:rPr>
              <w:t xml:space="preserve"> T. Colgrove</w:t>
            </w:r>
          </w:p>
        </w:tc>
        <w:tc>
          <w:tcPr>
            <w:tcW w:w="2338" w:type="dxa"/>
            <w:vAlign w:val="center"/>
          </w:tcPr>
          <w:p w14:paraId="204E6F55" w14:textId="794DE755" w:rsidR="00783518" w:rsidRPr="005C6881" w:rsidRDefault="00783518" w:rsidP="00783518">
            <w:pPr>
              <w:rPr>
                <w:rFonts w:ascii="Poppins" w:hAnsi="Poppins" w:cs="Poppins"/>
                <w:color w:val="000000" w:themeColor="text1"/>
              </w:rPr>
            </w:pPr>
            <w:r w:rsidRPr="005C6881">
              <w:rPr>
                <w:rFonts w:ascii="Poppins" w:hAnsi="Poppins" w:cs="Poppins"/>
                <w:color w:val="000000" w:themeColor="text1"/>
              </w:rPr>
              <w:t>Initial Publication</w:t>
            </w:r>
          </w:p>
        </w:tc>
      </w:tr>
      <w:tr w:rsidR="005C6881" w14:paraId="44625086" w14:textId="77777777" w:rsidTr="00C00B9F">
        <w:tc>
          <w:tcPr>
            <w:tcW w:w="2337" w:type="dxa"/>
            <w:vAlign w:val="center"/>
          </w:tcPr>
          <w:p w14:paraId="003621DB" w14:textId="5BE30354" w:rsidR="005C6881" w:rsidRPr="00783518" w:rsidRDefault="005C6881" w:rsidP="005C6881">
            <w:pPr>
              <w:jc w:val="center"/>
              <w:rPr>
                <w:rFonts w:ascii="Poppins" w:hAnsi="Poppins" w:cs="Poppins"/>
                <w:color w:val="FF0000"/>
              </w:rPr>
            </w:pPr>
            <w:r>
              <w:rPr>
                <w:rFonts w:ascii="Poppins" w:hAnsi="Poppins" w:cs="Poppins"/>
                <w:color w:val="FF0000"/>
              </w:rPr>
              <w:t>V1.1</w:t>
            </w:r>
          </w:p>
        </w:tc>
        <w:tc>
          <w:tcPr>
            <w:tcW w:w="2337" w:type="dxa"/>
            <w:vAlign w:val="center"/>
          </w:tcPr>
          <w:p w14:paraId="37BD748C" w14:textId="074ADF43" w:rsidR="005C6881" w:rsidRPr="00783518" w:rsidRDefault="005C6881" w:rsidP="005C6881">
            <w:pPr>
              <w:jc w:val="center"/>
              <w:rPr>
                <w:rFonts w:ascii="Poppins" w:hAnsi="Poppins" w:cs="Poppins"/>
                <w:color w:val="FF0000"/>
              </w:rPr>
            </w:pPr>
            <w:r>
              <w:rPr>
                <w:rFonts w:ascii="Poppins" w:hAnsi="Poppins" w:cs="Poppins"/>
                <w:color w:val="FF0000"/>
              </w:rPr>
              <w:t>12/6/24</w:t>
            </w:r>
          </w:p>
        </w:tc>
        <w:tc>
          <w:tcPr>
            <w:tcW w:w="2338" w:type="dxa"/>
            <w:vAlign w:val="center"/>
          </w:tcPr>
          <w:p w14:paraId="7A2CFC38" w14:textId="68A4F03C" w:rsidR="005C6881" w:rsidRPr="00783518" w:rsidRDefault="005C6881" w:rsidP="005C6881">
            <w:pPr>
              <w:rPr>
                <w:rFonts w:ascii="Poppins" w:hAnsi="Poppins" w:cs="Poppins"/>
                <w:color w:val="FF0000"/>
              </w:rPr>
            </w:pPr>
            <w:proofErr w:type="spellStart"/>
            <w:r w:rsidRPr="00783518">
              <w:rPr>
                <w:rFonts w:ascii="Poppins" w:hAnsi="Poppins" w:cs="Poppins"/>
                <w:color w:val="FF0000"/>
              </w:rPr>
              <w:t>AmpliFund</w:t>
            </w:r>
            <w:proofErr w:type="spellEnd"/>
            <w:r w:rsidRPr="00783518">
              <w:rPr>
                <w:rFonts w:ascii="Poppins" w:hAnsi="Poppins" w:cs="Poppins"/>
                <w:color w:val="FF0000"/>
              </w:rPr>
              <w:t xml:space="preserve"> T. Colgrove</w:t>
            </w:r>
          </w:p>
        </w:tc>
        <w:tc>
          <w:tcPr>
            <w:tcW w:w="2338" w:type="dxa"/>
            <w:vAlign w:val="center"/>
          </w:tcPr>
          <w:p w14:paraId="2AD4E502" w14:textId="2F0313B7" w:rsidR="005C6881" w:rsidRPr="00783518" w:rsidRDefault="005C6881" w:rsidP="005C6881">
            <w:pPr>
              <w:rPr>
                <w:rFonts w:ascii="Poppins" w:hAnsi="Poppins" w:cs="Poppins"/>
                <w:color w:val="FF0000"/>
              </w:rPr>
            </w:pPr>
            <w:r w:rsidRPr="00FE61FA">
              <w:rPr>
                <w:rFonts w:ascii="Poppins" w:hAnsi="Poppins" w:cs="Poppins"/>
                <w:color w:val="FF0000"/>
              </w:rPr>
              <w:t>Formatting and Product Updates</w:t>
            </w:r>
          </w:p>
        </w:tc>
      </w:tr>
    </w:tbl>
    <w:p w14:paraId="365FFB5A" w14:textId="77777777" w:rsidR="00302FA3" w:rsidRPr="005E7331" w:rsidRDefault="00302FA3" w:rsidP="00302FA3">
      <w:pPr>
        <w:pStyle w:val="Heading1"/>
        <w:rPr>
          <w:rFonts w:cs="Poppins"/>
        </w:rPr>
      </w:pPr>
      <w:bookmarkStart w:id="3" w:name="_Toc175484381"/>
      <w:bookmarkStart w:id="4" w:name="_Toc184391708"/>
      <w:r w:rsidRPr="005E7331">
        <w:rPr>
          <w:rFonts w:cs="Poppins"/>
        </w:rPr>
        <w:t>Document Purpose</w:t>
      </w:r>
      <w:bookmarkEnd w:id="3"/>
      <w:bookmarkEnd w:id="4"/>
    </w:p>
    <w:p w14:paraId="1B3A7B6C" w14:textId="77777777" w:rsidR="00302FA3" w:rsidRDefault="00302FA3" w:rsidP="00302FA3">
      <w:pPr>
        <w:rPr>
          <w:rFonts w:ascii="Poppins" w:hAnsi="Poppins" w:cs="Poppins"/>
          <w:sz w:val="22"/>
          <w:szCs w:val="22"/>
        </w:rPr>
      </w:pPr>
      <w:r w:rsidRPr="00102970">
        <w:rPr>
          <w:rFonts w:ascii="Poppins" w:hAnsi="Poppins" w:cs="Poppins"/>
          <w:sz w:val="22"/>
          <w:szCs w:val="22"/>
        </w:rPr>
        <w:t xml:space="preserve">This document serves two primary purposes: </w:t>
      </w:r>
    </w:p>
    <w:p w14:paraId="2D9D9BE7" w14:textId="0C244CCD" w:rsidR="00302FA3" w:rsidRDefault="00302FA3" w:rsidP="00C76EFB">
      <w:pPr>
        <w:pStyle w:val="ListParagraph"/>
        <w:numPr>
          <w:ilvl w:val="0"/>
          <w:numId w:val="37"/>
        </w:numPr>
        <w:rPr>
          <w:rFonts w:ascii="Poppins" w:hAnsi="Poppins" w:cs="Poppins"/>
          <w:sz w:val="22"/>
          <w:szCs w:val="22"/>
        </w:rPr>
      </w:pPr>
      <w:r>
        <w:rPr>
          <w:rFonts w:ascii="Poppins" w:hAnsi="Poppins" w:cs="Poppins"/>
          <w:sz w:val="22"/>
          <w:szCs w:val="22"/>
        </w:rPr>
        <w:t>P</w:t>
      </w:r>
      <w:r w:rsidRPr="002E55FF">
        <w:rPr>
          <w:rFonts w:ascii="Poppins" w:hAnsi="Poppins" w:cs="Poppins"/>
          <w:sz w:val="22"/>
          <w:szCs w:val="22"/>
        </w:rPr>
        <w:t>rovide</w:t>
      </w:r>
      <w:r w:rsidRPr="00102970">
        <w:rPr>
          <w:rFonts w:ascii="Poppins" w:hAnsi="Poppins" w:cs="Poppins"/>
          <w:sz w:val="22"/>
          <w:szCs w:val="22"/>
        </w:rPr>
        <w:t xml:space="preserve"> a comprehensive guide to standard </w:t>
      </w:r>
      <w:r w:rsidR="00BF4F32">
        <w:rPr>
          <w:rFonts w:ascii="Poppins" w:hAnsi="Poppins" w:cs="Poppins"/>
          <w:sz w:val="22"/>
          <w:szCs w:val="22"/>
        </w:rPr>
        <w:t>Award</w:t>
      </w:r>
      <w:r w:rsidRPr="00102970">
        <w:rPr>
          <w:rFonts w:ascii="Poppins" w:hAnsi="Poppins" w:cs="Poppins"/>
          <w:sz w:val="22"/>
          <w:szCs w:val="22"/>
        </w:rPr>
        <w:t xml:space="preserve"> processes within </w:t>
      </w:r>
      <w:proofErr w:type="spellStart"/>
      <w:r w:rsidRPr="00102970">
        <w:rPr>
          <w:rFonts w:ascii="Poppins" w:hAnsi="Poppins" w:cs="Poppins"/>
          <w:sz w:val="22"/>
          <w:szCs w:val="22"/>
        </w:rPr>
        <w:t>AmpliFund</w:t>
      </w:r>
      <w:proofErr w:type="spellEnd"/>
      <w:r w:rsidRPr="00102970">
        <w:rPr>
          <w:rFonts w:ascii="Poppins" w:hAnsi="Poppins" w:cs="Poppins"/>
          <w:sz w:val="22"/>
          <w:szCs w:val="22"/>
        </w:rPr>
        <w:t>, covering key terms, basic navigation, detailed step-by-step instructions, and essential considerations.</w:t>
      </w:r>
    </w:p>
    <w:p w14:paraId="1272B334" w14:textId="7606C0CE" w:rsidR="00302FA3" w:rsidRDefault="00302FA3" w:rsidP="00C76EFB">
      <w:pPr>
        <w:pStyle w:val="ListParagraph"/>
        <w:numPr>
          <w:ilvl w:val="0"/>
          <w:numId w:val="37"/>
        </w:numPr>
        <w:rPr>
          <w:rFonts w:ascii="Poppins" w:hAnsi="Poppins" w:cs="Poppins"/>
          <w:sz w:val="22"/>
          <w:szCs w:val="22"/>
        </w:rPr>
      </w:pPr>
      <w:r>
        <w:rPr>
          <w:rFonts w:ascii="Poppins" w:hAnsi="Poppins" w:cs="Poppins"/>
          <w:sz w:val="22"/>
          <w:szCs w:val="22"/>
        </w:rPr>
        <w:t>O</w:t>
      </w:r>
      <w:r w:rsidRPr="002E55FF">
        <w:rPr>
          <w:rFonts w:ascii="Poppins" w:hAnsi="Poppins" w:cs="Poppins"/>
          <w:sz w:val="22"/>
          <w:szCs w:val="22"/>
        </w:rPr>
        <w:t>ffer</w:t>
      </w:r>
      <w:r w:rsidRPr="00102970">
        <w:rPr>
          <w:rFonts w:ascii="Poppins" w:hAnsi="Poppins" w:cs="Poppins"/>
          <w:sz w:val="22"/>
          <w:szCs w:val="22"/>
        </w:rPr>
        <w:t xml:space="preserve"> </w:t>
      </w:r>
      <w:r w:rsidR="00DF676B">
        <w:rPr>
          <w:rFonts w:ascii="Poppins" w:hAnsi="Poppins" w:cs="Poppins"/>
          <w:sz w:val="22"/>
          <w:szCs w:val="22"/>
        </w:rPr>
        <w:t xml:space="preserve">Illinois Funding Agencies </w:t>
      </w:r>
      <w:r w:rsidRPr="00102970">
        <w:rPr>
          <w:rFonts w:ascii="Poppins" w:hAnsi="Poppins" w:cs="Poppins"/>
          <w:sz w:val="22"/>
          <w:szCs w:val="22"/>
        </w:rPr>
        <w:t xml:space="preserve">a flexible documentation framework that can be seamlessly adapted to include specific Agency programmatic requirements. </w:t>
      </w:r>
    </w:p>
    <w:p w14:paraId="555193E7" w14:textId="77777777" w:rsidR="00302FA3" w:rsidRDefault="00302FA3" w:rsidP="00302FA3">
      <w:pPr>
        <w:rPr>
          <w:rFonts w:ascii="Poppins" w:hAnsi="Poppins" w:cs="Poppins"/>
          <w:sz w:val="22"/>
          <w:szCs w:val="22"/>
        </w:rPr>
      </w:pPr>
      <w:r w:rsidRPr="00102970">
        <w:rPr>
          <w:rFonts w:ascii="Poppins" w:hAnsi="Poppins" w:cs="Poppins"/>
          <w:sz w:val="22"/>
          <w:szCs w:val="22"/>
        </w:rPr>
        <w:t xml:space="preserve">We encourage Agencies to consolidate their programmatic materials, review the standard documentation provided, and tailor it to meet their unique needs. </w:t>
      </w:r>
    </w:p>
    <w:p w14:paraId="35A3DFBB" w14:textId="619D66C3" w:rsidR="00302FA3" w:rsidRDefault="00302FA3" w:rsidP="00302FA3">
      <w:pPr>
        <w:rPr>
          <w:rFonts w:ascii="Poppins" w:hAnsi="Poppins" w:cs="Poppins"/>
          <w:sz w:val="22"/>
          <w:szCs w:val="22"/>
        </w:rPr>
      </w:pPr>
      <w:r>
        <w:rPr>
          <w:rFonts w:ascii="Poppins" w:hAnsi="Poppins" w:cs="Poppins"/>
          <w:sz w:val="22"/>
          <w:szCs w:val="22"/>
        </w:rPr>
        <w:t xml:space="preserve">This document will be updated </w:t>
      </w:r>
      <w:r w:rsidR="00EE1FBE">
        <w:rPr>
          <w:rFonts w:ascii="Poppins" w:hAnsi="Poppins" w:cs="Poppins"/>
          <w:sz w:val="22"/>
          <w:szCs w:val="22"/>
        </w:rPr>
        <w:t>regularly</w:t>
      </w:r>
      <w:r>
        <w:rPr>
          <w:rFonts w:ascii="Poppins" w:hAnsi="Poppins" w:cs="Poppins"/>
          <w:sz w:val="22"/>
          <w:szCs w:val="22"/>
        </w:rPr>
        <w:t xml:space="preserve"> to incorporate product</w:t>
      </w:r>
      <w:r w:rsidR="00EE1FBE">
        <w:rPr>
          <w:rFonts w:ascii="Poppins" w:hAnsi="Poppins" w:cs="Poppins"/>
          <w:sz w:val="22"/>
          <w:szCs w:val="22"/>
        </w:rPr>
        <w:t xml:space="preserve"> enhancements</w:t>
      </w:r>
      <w:r>
        <w:rPr>
          <w:rFonts w:ascii="Poppins" w:hAnsi="Poppins" w:cs="Poppins"/>
          <w:sz w:val="22"/>
          <w:szCs w:val="22"/>
        </w:rPr>
        <w:t xml:space="preserve">, feature releases, </w:t>
      </w:r>
      <w:r w:rsidR="00EE1FBE">
        <w:rPr>
          <w:rFonts w:ascii="Poppins" w:hAnsi="Poppins" w:cs="Poppins"/>
          <w:sz w:val="22"/>
          <w:szCs w:val="22"/>
        </w:rPr>
        <w:t>and</w:t>
      </w:r>
      <w:r>
        <w:rPr>
          <w:rFonts w:ascii="Poppins" w:hAnsi="Poppins" w:cs="Poppins"/>
          <w:sz w:val="22"/>
          <w:szCs w:val="22"/>
        </w:rPr>
        <w:t xml:space="preserve"> additional best practices as defined by the State or in support of compliance and reporting requirements. </w:t>
      </w:r>
    </w:p>
    <w:p w14:paraId="7E6A8E04" w14:textId="5E013FAE" w:rsidR="001B13AE" w:rsidRPr="00302FA3" w:rsidRDefault="00302FA3">
      <w:pPr>
        <w:rPr>
          <w:rFonts w:ascii="Poppins" w:hAnsi="Poppins" w:cs="Poppins"/>
          <w:sz w:val="22"/>
          <w:szCs w:val="22"/>
        </w:rPr>
      </w:pPr>
      <w:r>
        <w:rPr>
          <w:rFonts w:ascii="Poppins" w:hAnsi="Poppins" w:cs="Poppins"/>
          <w:sz w:val="22"/>
          <w:szCs w:val="22"/>
        </w:rPr>
        <w:t xml:space="preserve">Contact your </w:t>
      </w:r>
      <w:proofErr w:type="spellStart"/>
      <w:r>
        <w:rPr>
          <w:rFonts w:ascii="Poppins" w:hAnsi="Poppins" w:cs="Poppins"/>
          <w:sz w:val="22"/>
          <w:szCs w:val="22"/>
        </w:rPr>
        <w:t>AmpliFund</w:t>
      </w:r>
      <w:proofErr w:type="spellEnd"/>
      <w:r>
        <w:rPr>
          <w:rFonts w:ascii="Poppins" w:hAnsi="Poppins" w:cs="Poppins"/>
          <w:sz w:val="22"/>
          <w:szCs w:val="22"/>
        </w:rPr>
        <w:t xml:space="preserve"> implementation team </w:t>
      </w:r>
      <w:r w:rsidRPr="00102970">
        <w:rPr>
          <w:rFonts w:ascii="Poppins" w:hAnsi="Poppins" w:cs="Poppins"/>
          <w:sz w:val="22"/>
          <w:szCs w:val="22"/>
        </w:rPr>
        <w:t xml:space="preserve">to assist </w:t>
      </w:r>
      <w:r>
        <w:rPr>
          <w:rFonts w:ascii="Poppins" w:hAnsi="Poppins" w:cs="Poppins"/>
          <w:sz w:val="22"/>
          <w:szCs w:val="22"/>
        </w:rPr>
        <w:t>with</w:t>
      </w:r>
      <w:r w:rsidRPr="00102970">
        <w:rPr>
          <w:rFonts w:ascii="Poppins" w:hAnsi="Poppins" w:cs="Poppins"/>
          <w:sz w:val="22"/>
          <w:szCs w:val="22"/>
        </w:rPr>
        <w:t xml:space="preserve"> drafting customized documentation that aligns </w:t>
      </w:r>
      <w:r w:rsidR="008B6DD1">
        <w:rPr>
          <w:rFonts w:ascii="Poppins" w:hAnsi="Poppins" w:cs="Poppins"/>
          <w:sz w:val="22"/>
          <w:szCs w:val="22"/>
        </w:rPr>
        <w:t>your Agency’s objectives.</w:t>
      </w:r>
    </w:p>
    <w:p w14:paraId="6FDB734A" w14:textId="77777777" w:rsidR="00302FA3" w:rsidRDefault="00302FA3">
      <w:pPr>
        <w:rPr>
          <w:rFonts w:ascii="Poppins" w:eastAsiaTheme="majorEastAsia" w:hAnsi="Poppins" w:cs="Poppins"/>
          <w:b/>
          <w:sz w:val="40"/>
          <w:szCs w:val="40"/>
        </w:rPr>
      </w:pPr>
      <w:r>
        <w:rPr>
          <w:rFonts w:cs="Poppins"/>
        </w:rPr>
        <w:br w:type="page"/>
      </w:r>
    </w:p>
    <w:p w14:paraId="19913199" w14:textId="6D123DD8" w:rsidR="00A77AE8" w:rsidRPr="00CF5BBB" w:rsidRDefault="001B13AE" w:rsidP="001B13AE">
      <w:pPr>
        <w:pStyle w:val="Heading1"/>
        <w:rPr>
          <w:rFonts w:cs="Poppins"/>
        </w:rPr>
      </w:pPr>
      <w:bookmarkStart w:id="5" w:name="_Toc184391709"/>
      <w:r w:rsidRPr="00CF5BBB">
        <w:rPr>
          <w:rFonts w:cs="Poppins"/>
        </w:rPr>
        <w:lastRenderedPageBreak/>
        <w:t>Basic Navigation</w:t>
      </w:r>
      <w:bookmarkEnd w:id="5"/>
    </w:p>
    <w:p w14:paraId="722886A2" w14:textId="77777777" w:rsidR="00A77AE8" w:rsidRPr="00CF5BBB" w:rsidRDefault="00A77AE8" w:rsidP="00D977EB">
      <w:pPr>
        <w:pStyle w:val="ListParagraph"/>
        <w:numPr>
          <w:ilvl w:val="0"/>
          <w:numId w:val="13"/>
        </w:numPr>
        <w:rPr>
          <w:rFonts w:ascii="Poppins" w:hAnsi="Poppins" w:cs="Poppins"/>
          <w:sz w:val="22"/>
          <w:szCs w:val="22"/>
        </w:rPr>
      </w:pPr>
      <w:r w:rsidRPr="00CF5BBB">
        <w:rPr>
          <w:rFonts w:ascii="Poppins" w:hAnsi="Poppins" w:cs="Poppins"/>
          <w:b/>
          <w:bCs/>
          <w:sz w:val="22"/>
          <w:szCs w:val="22"/>
        </w:rPr>
        <w:t>Left Navigation Menu</w:t>
      </w:r>
      <w:r w:rsidRPr="00CF5BBB">
        <w:rPr>
          <w:rFonts w:ascii="Poppins" w:hAnsi="Poppins" w:cs="Poppins"/>
          <w:sz w:val="22"/>
          <w:szCs w:val="22"/>
        </w:rPr>
        <w:t xml:space="preserve"> – The left navigation menu is on left side every page is how you will access most records in </w:t>
      </w:r>
      <w:proofErr w:type="spellStart"/>
      <w:r w:rsidRPr="00CF5BBB">
        <w:rPr>
          <w:rFonts w:ascii="Poppins" w:hAnsi="Poppins" w:cs="Poppins"/>
          <w:sz w:val="22"/>
          <w:szCs w:val="22"/>
        </w:rPr>
        <w:t>AmpliFund</w:t>
      </w:r>
      <w:proofErr w:type="spellEnd"/>
      <w:r w:rsidRPr="00CF5BBB">
        <w:rPr>
          <w:rFonts w:ascii="Poppins" w:hAnsi="Poppins" w:cs="Poppins"/>
          <w:sz w:val="22"/>
          <w:szCs w:val="22"/>
        </w:rPr>
        <w:t xml:space="preserve">. For example, access Grants via the Grants Management Tab and Users via the Administration &gt; System Security tab. </w:t>
      </w:r>
    </w:p>
    <w:p w14:paraId="17C1DCB4" w14:textId="77777777" w:rsidR="00A77AE8" w:rsidRPr="00CF5BBB" w:rsidRDefault="00A77AE8" w:rsidP="00D977EB">
      <w:pPr>
        <w:pStyle w:val="ListParagraph"/>
        <w:numPr>
          <w:ilvl w:val="0"/>
          <w:numId w:val="13"/>
        </w:numPr>
        <w:rPr>
          <w:rFonts w:ascii="Poppins" w:hAnsi="Poppins" w:cs="Poppins"/>
          <w:sz w:val="22"/>
          <w:szCs w:val="22"/>
        </w:rPr>
      </w:pPr>
      <w:r w:rsidRPr="00CF5BBB">
        <w:rPr>
          <w:rFonts w:ascii="Poppins" w:hAnsi="Poppins" w:cs="Poppins"/>
          <w:b/>
          <w:bCs/>
          <w:sz w:val="22"/>
          <w:szCs w:val="22"/>
        </w:rPr>
        <w:t>Options Toolbar</w:t>
      </w:r>
      <w:r w:rsidRPr="00CF5BBB">
        <w:rPr>
          <w:rFonts w:ascii="Poppins" w:hAnsi="Poppins" w:cs="Poppins"/>
          <w:sz w:val="22"/>
          <w:szCs w:val="22"/>
        </w:rPr>
        <w:t xml:space="preserve"> – The Options Toolbar is on the top right of every page offering configuration icons based on the page you are on. For example, when entering an Achievement, there will be a + icon on the top right of the screen in the Options Toolbar. </w:t>
      </w:r>
    </w:p>
    <w:p w14:paraId="033CB5F1" w14:textId="77777777" w:rsidR="00A77AE8" w:rsidRDefault="00A77AE8" w:rsidP="000F440A">
      <w:pPr>
        <w:pStyle w:val="ListParagraph"/>
        <w:numPr>
          <w:ilvl w:val="0"/>
          <w:numId w:val="13"/>
        </w:numPr>
        <w:tabs>
          <w:tab w:val="right" w:pos="12960"/>
        </w:tabs>
        <w:rPr>
          <w:rFonts w:ascii="Poppins" w:hAnsi="Poppins" w:cs="Poppins"/>
          <w:sz w:val="22"/>
          <w:szCs w:val="22"/>
        </w:rPr>
      </w:pPr>
      <w:r w:rsidRPr="00CF5BBB">
        <w:rPr>
          <w:rFonts w:ascii="Poppins" w:hAnsi="Poppins" w:cs="Poppins"/>
          <w:b/>
          <w:bCs/>
          <w:sz w:val="22"/>
          <w:szCs w:val="22"/>
        </w:rPr>
        <w:t>User Information</w:t>
      </w:r>
      <w:r w:rsidRPr="00CF5BBB">
        <w:rPr>
          <w:rFonts w:ascii="Poppins" w:hAnsi="Poppins" w:cs="Poppins"/>
          <w:sz w:val="22"/>
          <w:szCs w:val="22"/>
        </w:rPr>
        <w:t xml:space="preserve"> – User Information can be accessed via the dropdown next to your name on the top right of the screen. Here you can review the Terms and Conditions, submit a Support Ticket, access the Applicant Portal, and more. </w:t>
      </w:r>
    </w:p>
    <w:p w14:paraId="3923BFB6" w14:textId="4DFCAA4B" w:rsidR="00252151" w:rsidRPr="00252151" w:rsidRDefault="00252151" w:rsidP="000F440A">
      <w:pPr>
        <w:tabs>
          <w:tab w:val="right" w:pos="12960"/>
        </w:tabs>
        <w:rPr>
          <w:rFonts w:ascii="Poppins" w:hAnsi="Poppins" w:cs="Poppins"/>
          <w:sz w:val="22"/>
          <w:szCs w:val="22"/>
        </w:rPr>
      </w:pPr>
      <w:r w:rsidRPr="00252151">
        <w:rPr>
          <w:rFonts w:ascii="Poppins" w:hAnsi="Poppins" w:cs="Poppins"/>
          <w:sz w:val="22"/>
          <w:szCs w:val="22"/>
        </w:rPr>
        <w:t xml:space="preserve">Learn more about </w:t>
      </w:r>
      <w:r w:rsidR="00211DC7">
        <w:rPr>
          <w:rFonts w:ascii="Poppins" w:hAnsi="Poppins" w:cs="Poppins"/>
          <w:sz w:val="22"/>
          <w:szCs w:val="22"/>
        </w:rPr>
        <w:t>Basic</w:t>
      </w:r>
      <w:r w:rsidR="00211DC7" w:rsidRPr="00A55450">
        <w:rPr>
          <w:rFonts w:ascii="Poppins" w:hAnsi="Poppins" w:cs="Poppins"/>
          <w:sz w:val="22"/>
          <w:szCs w:val="22"/>
        </w:rPr>
        <w:t xml:space="preserve"> </w:t>
      </w:r>
      <w:r w:rsidR="00211DC7">
        <w:rPr>
          <w:rFonts w:ascii="Poppins" w:hAnsi="Poppins" w:cs="Poppins"/>
          <w:sz w:val="22"/>
          <w:szCs w:val="22"/>
        </w:rPr>
        <w:t>N</w:t>
      </w:r>
      <w:r w:rsidR="00211DC7" w:rsidRPr="00A55450">
        <w:rPr>
          <w:rFonts w:ascii="Poppins" w:hAnsi="Poppins" w:cs="Poppins"/>
          <w:sz w:val="22"/>
          <w:szCs w:val="22"/>
        </w:rPr>
        <w:t>avigation</w:t>
      </w:r>
      <w:r w:rsidRPr="00252151">
        <w:rPr>
          <w:rFonts w:ascii="Poppins" w:hAnsi="Poppins" w:cs="Poppins"/>
          <w:sz w:val="22"/>
          <w:szCs w:val="22"/>
        </w:rPr>
        <w:t xml:space="preserve"> here - </w:t>
      </w:r>
      <w:hyperlink r:id="rId11" w:history="1">
        <w:r w:rsidRPr="00252151">
          <w:rPr>
            <w:rStyle w:val="Hyperlink"/>
            <w:rFonts w:ascii="Poppins" w:hAnsi="Poppins" w:cs="Poppins"/>
            <w:sz w:val="22"/>
            <w:szCs w:val="22"/>
          </w:rPr>
          <w:t>https://il-amplifund.zendesk.com/hc/en-us/article_attachments/360059011294</w:t>
        </w:r>
      </w:hyperlink>
      <w:r w:rsidRPr="00252151">
        <w:rPr>
          <w:rFonts w:ascii="Poppins" w:hAnsi="Poppins" w:cs="Poppins"/>
          <w:sz w:val="22"/>
          <w:szCs w:val="22"/>
        </w:rPr>
        <w:t xml:space="preserve"> </w:t>
      </w:r>
    </w:p>
    <w:p w14:paraId="4B1C9C24" w14:textId="6A2DFFB8" w:rsidR="00A77AE8" w:rsidRPr="00CF5BBB" w:rsidRDefault="00E76C86" w:rsidP="00A77AE8">
      <w:pPr>
        <w:rPr>
          <w:rFonts w:ascii="Poppins" w:hAnsi="Poppins" w:cs="Poppins"/>
          <w:sz w:val="22"/>
          <w:szCs w:val="22"/>
        </w:rPr>
      </w:pPr>
      <w:r>
        <w:rPr>
          <w:rFonts w:ascii="Poppins" w:hAnsi="Poppins" w:cs="Poppins"/>
          <w:noProof/>
          <w:sz w:val="22"/>
          <w:szCs w:val="22"/>
        </w:rPr>
        <w:drawing>
          <wp:inline distT="0" distB="0" distL="0" distR="0" wp14:anchorId="6E23BEC4" wp14:editId="10355C98">
            <wp:extent cx="5943600" cy="2878455"/>
            <wp:effectExtent l="0" t="0" r="0" b="4445"/>
            <wp:docPr id="873693765" name="Picture 14"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3765" name="Picture 14" descr="A screenshot of a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78455"/>
                    </a:xfrm>
                    <a:prstGeom prst="rect">
                      <a:avLst/>
                    </a:prstGeom>
                  </pic:spPr>
                </pic:pic>
              </a:graphicData>
            </a:graphic>
          </wp:inline>
        </w:drawing>
      </w:r>
    </w:p>
    <w:p w14:paraId="6C633FB5" w14:textId="57977A9F" w:rsidR="000521B4" w:rsidRPr="008D1930" w:rsidRDefault="000521B4" w:rsidP="00F4044E">
      <w:pPr>
        <w:rPr>
          <w:rFonts w:ascii="Poppins" w:eastAsiaTheme="majorEastAsia" w:hAnsi="Poppins" w:cs="Poppins"/>
          <w:b/>
          <w:sz w:val="22"/>
          <w:szCs w:val="22"/>
        </w:rPr>
      </w:pPr>
      <w:r w:rsidRPr="00F4044E">
        <w:rPr>
          <w:rFonts w:ascii="Poppins" w:hAnsi="Poppins" w:cs="Poppins"/>
          <w:sz w:val="22"/>
          <w:szCs w:val="22"/>
        </w:rPr>
        <w:br w:type="page"/>
      </w:r>
    </w:p>
    <w:p w14:paraId="6580F677" w14:textId="0FBD4DED" w:rsidR="00334228" w:rsidRPr="00CF5BBB" w:rsidRDefault="00334228" w:rsidP="00A865C6">
      <w:pPr>
        <w:pStyle w:val="Heading1"/>
        <w:rPr>
          <w:rFonts w:cs="Poppins"/>
        </w:rPr>
      </w:pPr>
      <w:bookmarkStart w:id="6" w:name="_Toc184391710"/>
      <w:r w:rsidRPr="00CF5BBB">
        <w:rPr>
          <w:rFonts w:cs="Poppins"/>
        </w:rPr>
        <w:lastRenderedPageBreak/>
        <w:t>GATA Systems and Master Data</w:t>
      </w:r>
      <w:bookmarkEnd w:id="6"/>
    </w:p>
    <w:p w14:paraId="2E5D7C7D" w14:textId="77777777" w:rsidR="00246CD0" w:rsidRPr="00493CEE" w:rsidRDefault="00246CD0" w:rsidP="00246CD0">
      <w:pPr>
        <w:pStyle w:val="Heading2"/>
        <w:rPr>
          <w:rFonts w:ascii="Poppins" w:hAnsi="Poppins" w:cs="Poppins"/>
        </w:rPr>
      </w:pPr>
      <w:bookmarkStart w:id="7" w:name="_Toc175904563"/>
      <w:bookmarkStart w:id="8" w:name="_Toc184391711"/>
      <w:r w:rsidRPr="00493CEE">
        <w:rPr>
          <w:rFonts w:ascii="Poppins" w:hAnsi="Poppins" w:cs="Poppins"/>
        </w:rPr>
        <w:t>License Information and Account Settings</w:t>
      </w:r>
      <w:bookmarkEnd w:id="7"/>
      <w:bookmarkEnd w:id="8"/>
    </w:p>
    <w:p w14:paraId="537DA00D" w14:textId="77777777" w:rsidR="00246CD0" w:rsidRDefault="00246CD0" w:rsidP="00246CD0">
      <w:pPr>
        <w:rPr>
          <w:rFonts w:ascii="Poppins" w:hAnsi="Poppins" w:cs="Poppins"/>
          <w:sz w:val="22"/>
          <w:szCs w:val="22"/>
        </w:rPr>
      </w:pPr>
      <w:r w:rsidRPr="0028122A">
        <w:rPr>
          <w:rFonts w:ascii="Poppins" w:hAnsi="Poppins" w:cs="Poppins"/>
          <w:sz w:val="22"/>
          <w:szCs w:val="22"/>
        </w:rPr>
        <w:t>License information and account settings can be viewed and updated by funding agencies. Some information and settings can only be updated in the GATA Grantee Portal.</w:t>
      </w:r>
    </w:p>
    <w:p w14:paraId="1571E7FE" w14:textId="77777777" w:rsidR="00246CD0" w:rsidRDefault="00246CD0" w:rsidP="00246CD0">
      <w:pPr>
        <w:rPr>
          <w:rFonts w:ascii="Poppins" w:hAnsi="Poppins" w:cs="Poppins"/>
          <w:sz w:val="22"/>
          <w:szCs w:val="22"/>
        </w:rPr>
      </w:pPr>
      <w:r w:rsidRPr="004B7617">
        <w:rPr>
          <w:rFonts w:ascii="Poppins" w:hAnsi="Poppins" w:cs="Poppins"/>
          <w:sz w:val="22"/>
          <w:szCs w:val="22"/>
        </w:rPr>
        <w:t>Complete the following steps to access, review, and update the License Information</w:t>
      </w:r>
      <w:r>
        <w:rPr>
          <w:rFonts w:ascii="Poppins" w:hAnsi="Poppins" w:cs="Poppins"/>
          <w:sz w:val="22"/>
          <w:szCs w:val="22"/>
        </w:rPr>
        <w:t>.</w:t>
      </w:r>
    </w:p>
    <w:p w14:paraId="4DDDC9DF" w14:textId="77777777" w:rsidR="00246CD0" w:rsidRDefault="00246CD0" w:rsidP="00246CD0">
      <w:pPr>
        <w:pStyle w:val="ListParagraph"/>
        <w:numPr>
          <w:ilvl w:val="0"/>
          <w:numId w:val="14"/>
        </w:numPr>
        <w:rPr>
          <w:rFonts w:ascii="Poppins" w:hAnsi="Poppins" w:cs="Poppins"/>
          <w:sz w:val="22"/>
          <w:szCs w:val="22"/>
        </w:rPr>
      </w:pPr>
      <w:r>
        <w:rPr>
          <w:rFonts w:ascii="Poppins" w:hAnsi="Poppins" w:cs="Poppins"/>
          <w:sz w:val="22"/>
          <w:szCs w:val="22"/>
        </w:rPr>
        <w:t xml:space="preserve">Click on Administration &gt; License Information. </w:t>
      </w:r>
    </w:p>
    <w:p w14:paraId="50965E9B" w14:textId="77777777" w:rsidR="00246CD0" w:rsidRPr="00CF3ABF" w:rsidRDefault="00246CD0" w:rsidP="00246CD0">
      <w:pPr>
        <w:rPr>
          <w:rFonts w:ascii="Poppins" w:hAnsi="Poppins" w:cs="Poppins"/>
          <w:sz w:val="22"/>
          <w:szCs w:val="22"/>
        </w:rPr>
      </w:pPr>
      <w:r>
        <w:rPr>
          <w:rFonts w:ascii="Poppins" w:hAnsi="Poppins" w:cs="Poppins"/>
          <w:noProof/>
          <w:sz w:val="22"/>
          <w:szCs w:val="22"/>
        </w:rPr>
        <w:drawing>
          <wp:inline distT="0" distB="0" distL="0" distR="0" wp14:anchorId="0D6CBA0A" wp14:editId="610DBF1B">
            <wp:extent cx="5943600" cy="2344420"/>
            <wp:effectExtent l="0" t="0" r="0" b="5080"/>
            <wp:docPr id="1120122917" name="Picture 15"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2917" name="Picture 15" descr="A screenshot of a 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344420"/>
                    </a:xfrm>
                    <a:prstGeom prst="rect">
                      <a:avLst/>
                    </a:prstGeom>
                  </pic:spPr>
                </pic:pic>
              </a:graphicData>
            </a:graphic>
          </wp:inline>
        </w:drawing>
      </w:r>
    </w:p>
    <w:p w14:paraId="33B83E0C" w14:textId="77777777" w:rsidR="00246CD0" w:rsidRDefault="00246CD0" w:rsidP="00246CD0">
      <w:pPr>
        <w:pStyle w:val="ListParagraph"/>
        <w:numPr>
          <w:ilvl w:val="0"/>
          <w:numId w:val="14"/>
        </w:numPr>
        <w:rPr>
          <w:rFonts w:ascii="Poppins" w:hAnsi="Poppins" w:cs="Poppins"/>
          <w:sz w:val="22"/>
          <w:szCs w:val="22"/>
        </w:rPr>
      </w:pPr>
      <w:r>
        <w:rPr>
          <w:rFonts w:ascii="Poppins" w:hAnsi="Poppins" w:cs="Poppins"/>
          <w:sz w:val="22"/>
          <w:szCs w:val="22"/>
        </w:rPr>
        <w:t xml:space="preserve">Review License Information. </w:t>
      </w:r>
    </w:p>
    <w:p w14:paraId="3E310EC1" w14:textId="77777777" w:rsidR="00246CD0" w:rsidRDefault="00246CD0" w:rsidP="00246CD0">
      <w:pPr>
        <w:pStyle w:val="ListParagraph"/>
        <w:numPr>
          <w:ilvl w:val="0"/>
          <w:numId w:val="14"/>
        </w:numPr>
        <w:rPr>
          <w:rFonts w:ascii="Poppins" w:hAnsi="Poppins" w:cs="Poppins"/>
          <w:sz w:val="22"/>
          <w:szCs w:val="22"/>
        </w:rPr>
      </w:pPr>
      <w:r>
        <w:rPr>
          <w:rFonts w:ascii="Poppins" w:hAnsi="Poppins" w:cs="Poppins"/>
          <w:sz w:val="22"/>
          <w:szCs w:val="22"/>
        </w:rPr>
        <w:t>Click on the pencil edit icon on the top right of the screen to update.</w:t>
      </w:r>
    </w:p>
    <w:p w14:paraId="7B0FC505" w14:textId="77777777" w:rsidR="00246CD0" w:rsidRDefault="00246CD0" w:rsidP="00246CD0">
      <w:pPr>
        <w:pStyle w:val="ListParagraph"/>
        <w:numPr>
          <w:ilvl w:val="0"/>
          <w:numId w:val="14"/>
        </w:numPr>
        <w:rPr>
          <w:rFonts w:ascii="Poppins" w:hAnsi="Poppins" w:cs="Poppins"/>
          <w:sz w:val="22"/>
          <w:szCs w:val="22"/>
        </w:rPr>
      </w:pPr>
      <w:r>
        <w:rPr>
          <w:rFonts w:ascii="Poppins" w:hAnsi="Poppins" w:cs="Poppins"/>
          <w:sz w:val="22"/>
          <w:szCs w:val="22"/>
        </w:rPr>
        <w:t>Click Update on the bottom right of the screen.</w:t>
      </w:r>
    </w:p>
    <w:p w14:paraId="270658E3" w14:textId="77777777" w:rsidR="00246CD0" w:rsidRPr="002158FE" w:rsidRDefault="00246CD0" w:rsidP="00246CD0">
      <w:pPr>
        <w:rPr>
          <w:rFonts w:ascii="Poppins" w:hAnsi="Poppins" w:cs="Poppins"/>
          <w:sz w:val="22"/>
          <w:szCs w:val="22"/>
        </w:rPr>
      </w:pPr>
      <w:r>
        <w:rPr>
          <w:rFonts w:ascii="Poppins" w:hAnsi="Poppins" w:cs="Poppins"/>
          <w:noProof/>
          <w:sz w:val="22"/>
          <w:szCs w:val="22"/>
        </w:rPr>
        <w:drawing>
          <wp:inline distT="0" distB="0" distL="0" distR="0" wp14:anchorId="20B23264" wp14:editId="67695156">
            <wp:extent cx="5943600" cy="2107565"/>
            <wp:effectExtent l="0" t="0" r="0" b="635"/>
            <wp:docPr id="365764125"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64125" name="Picture 17"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07565"/>
                    </a:xfrm>
                    <a:prstGeom prst="rect">
                      <a:avLst/>
                    </a:prstGeom>
                  </pic:spPr>
                </pic:pic>
              </a:graphicData>
            </a:graphic>
          </wp:inline>
        </w:drawing>
      </w:r>
    </w:p>
    <w:p w14:paraId="398CD0E9" w14:textId="77777777" w:rsidR="00246CD0" w:rsidRDefault="00246CD0" w:rsidP="00246CD0">
      <w:pPr>
        <w:rPr>
          <w:rFonts w:ascii="Poppins" w:hAnsi="Poppins" w:cs="Poppins"/>
          <w:sz w:val="22"/>
          <w:szCs w:val="22"/>
        </w:rPr>
      </w:pPr>
      <w:r>
        <w:rPr>
          <w:rFonts w:ascii="Poppins" w:hAnsi="Poppins" w:cs="Poppins"/>
          <w:sz w:val="22"/>
          <w:szCs w:val="22"/>
        </w:rPr>
        <w:lastRenderedPageBreak/>
        <w:t>Complete the following steps to access, review, and update the Account Settings.</w:t>
      </w:r>
    </w:p>
    <w:p w14:paraId="6A374951" w14:textId="77777777" w:rsidR="00246CD0" w:rsidRDefault="00246CD0" w:rsidP="00246CD0">
      <w:pPr>
        <w:pStyle w:val="ListParagraph"/>
        <w:numPr>
          <w:ilvl w:val="0"/>
          <w:numId w:val="15"/>
        </w:numPr>
        <w:rPr>
          <w:rFonts w:ascii="Poppins" w:hAnsi="Poppins" w:cs="Poppins"/>
          <w:sz w:val="22"/>
          <w:szCs w:val="22"/>
        </w:rPr>
      </w:pPr>
      <w:r>
        <w:rPr>
          <w:rFonts w:ascii="Poppins" w:hAnsi="Poppins" w:cs="Poppins"/>
          <w:sz w:val="22"/>
          <w:szCs w:val="22"/>
        </w:rPr>
        <w:t xml:space="preserve">Form the Licenses Information page, click on Settings across the top of the screen. </w:t>
      </w:r>
    </w:p>
    <w:p w14:paraId="66049DFC" w14:textId="77777777" w:rsidR="00246CD0" w:rsidRDefault="00246CD0" w:rsidP="00246CD0">
      <w:pPr>
        <w:pStyle w:val="ListParagraph"/>
        <w:numPr>
          <w:ilvl w:val="0"/>
          <w:numId w:val="15"/>
        </w:numPr>
        <w:rPr>
          <w:rFonts w:ascii="Poppins" w:hAnsi="Poppins" w:cs="Poppins"/>
          <w:sz w:val="22"/>
          <w:szCs w:val="22"/>
        </w:rPr>
      </w:pPr>
      <w:r>
        <w:rPr>
          <w:rFonts w:ascii="Poppins" w:hAnsi="Poppins" w:cs="Poppins"/>
          <w:sz w:val="22"/>
          <w:szCs w:val="22"/>
        </w:rPr>
        <w:t xml:space="preserve">Review Settings. </w:t>
      </w:r>
    </w:p>
    <w:p w14:paraId="5A2DCC86" w14:textId="77777777" w:rsidR="00246CD0" w:rsidRDefault="00246CD0" w:rsidP="00246CD0">
      <w:pPr>
        <w:pStyle w:val="ListParagraph"/>
        <w:numPr>
          <w:ilvl w:val="0"/>
          <w:numId w:val="15"/>
        </w:numPr>
        <w:rPr>
          <w:rFonts w:ascii="Poppins" w:hAnsi="Poppins" w:cs="Poppins"/>
          <w:sz w:val="22"/>
          <w:szCs w:val="22"/>
        </w:rPr>
      </w:pPr>
      <w:r>
        <w:rPr>
          <w:rFonts w:ascii="Poppins" w:hAnsi="Poppins" w:cs="Poppins"/>
          <w:sz w:val="22"/>
          <w:szCs w:val="22"/>
        </w:rPr>
        <w:t>Click on the pencil edit icon on the top right of the screen to update.</w:t>
      </w:r>
    </w:p>
    <w:p w14:paraId="2A0C13D0" w14:textId="77777777" w:rsidR="00246CD0" w:rsidRDefault="00246CD0" w:rsidP="00246CD0">
      <w:pPr>
        <w:pStyle w:val="ListParagraph"/>
        <w:numPr>
          <w:ilvl w:val="0"/>
          <w:numId w:val="15"/>
        </w:numPr>
        <w:rPr>
          <w:rFonts w:ascii="Poppins" w:hAnsi="Poppins" w:cs="Poppins"/>
          <w:sz w:val="22"/>
          <w:szCs w:val="22"/>
        </w:rPr>
      </w:pPr>
      <w:r>
        <w:rPr>
          <w:rFonts w:ascii="Poppins" w:hAnsi="Poppins" w:cs="Poppins"/>
          <w:sz w:val="22"/>
          <w:szCs w:val="22"/>
        </w:rPr>
        <w:t>Click Update on the bottom right of the screen.</w:t>
      </w:r>
    </w:p>
    <w:p w14:paraId="2C60D1F4" w14:textId="77777777" w:rsidR="00246CD0" w:rsidRPr="00947FFE" w:rsidRDefault="00246CD0" w:rsidP="00246CD0">
      <w:pPr>
        <w:rPr>
          <w:rFonts w:ascii="Poppins" w:hAnsi="Poppins" w:cs="Poppins"/>
          <w:sz w:val="22"/>
          <w:szCs w:val="22"/>
        </w:rPr>
      </w:pPr>
      <w:r>
        <w:rPr>
          <w:rFonts w:ascii="Poppins" w:hAnsi="Poppins" w:cs="Poppins"/>
          <w:noProof/>
          <w:sz w:val="22"/>
          <w:szCs w:val="22"/>
        </w:rPr>
        <w:drawing>
          <wp:inline distT="0" distB="0" distL="0" distR="0" wp14:anchorId="18B9E901" wp14:editId="4E624AF9">
            <wp:extent cx="5943600" cy="1956435"/>
            <wp:effectExtent l="0" t="0" r="0" b="0"/>
            <wp:docPr id="7010213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21318" name="Picture 1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56435"/>
                    </a:xfrm>
                    <a:prstGeom prst="rect">
                      <a:avLst/>
                    </a:prstGeom>
                  </pic:spPr>
                </pic:pic>
              </a:graphicData>
            </a:graphic>
          </wp:inline>
        </w:drawing>
      </w:r>
    </w:p>
    <w:p w14:paraId="19634ABF" w14:textId="77777777" w:rsidR="00246CD0" w:rsidRPr="00493CEE" w:rsidRDefault="00246CD0" w:rsidP="00246CD0">
      <w:pPr>
        <w:pStyle w:val="Heading2"/>
        <w:rPr>
          <w:rFonts w:ascii="Poppins" w:hAnsi="Poppins" w:cs="Poppins"/>
        </w:rPr>
      </w:pPr>
      <w:bookmarkStart w:id="9" w:name="_Toc175904564"/>
      <w:bookmarkStart w:id="10" w:name="_Toc184391712"/>
      <w:r w:rsidRPr="00493CEE">
        <w:rPr>
          <w:rFonts w:ascii="Poppins" w:hAnsi="Poppins" w:cs="Poppins"/>
        </w:rPr>
        <w:t>License Information and Account Settings Considerations</w:t>
      </w:r>
      <w:bookmarkEnd w:id="9"/>
      <w:bookmarkEnd w:id="10"/>
    </w:p>
    <w:p w14:paraId="11373158" w14:textId="77777777" w:rsidR="00246CD0" w:rsidRPr="00B07CAC" w:rsidRDefault="00246CD0" w:rsidP="00246CD0">
      <w:pPr>
        <w:rPr>
          <w:rFonts w:ascii="Poppins" w:hAnsi="Poppins" w:cs="Poppins"/>
          <w:sz w:val="22"/>
          <w:szCs w:val="22"/>
        </w:rPr>
      </w:pPr>
      <w:r w:rsidRPr="00B07CAC">
        <w:rPr>
          <w:rFonts w:ascii="Poppins" w:hAnsi="Poppins" w:cs="Poppins"/>
          <w:sz w:val="22"/>
          <w:szCs w:val="22"/>
        </w:rPr>
        <w:t>Funders can update License Information</w:t>
      </w:r>
      <w:r>
        <w:rPr>
          <w:rFonts w:ascii="Poppins" w:hAnsi="Poppins" w:cs="Poppins"/>
          <w:sz w:val="22"/>
          <w:szCs w:val="22"/>
        </w:rPr>
        <w:t xml:space="preserve"> Details and Settings</w:t>
      </w:r>
      <w:r w:rsidRPr="00B07CAC">
        <w:rPr>
          <w:rFonts w:ascii="Poppins" w:hAnsi="Poppins" w:cs="Poppins"/>
          <w:sz w:val="22"/>
          <w:szCs w:val="22"/>
        </w:rPr>
        <w:t xml:space="preserve"> in </w:t>
      </w:r>
      <w:proofErr w:type="spellStart"/>
      <w:r w:rsidRPr="00B07CAC">
        <w:rPr>
          <w:rFonts w:ascii="Poppins" w:hAnsi="Poppins" w:cs="Poppins"/>
          <w:sz w:val="22"/>
          <w:szCs w:val="22"/>
        </w:rPr>
        <w:t>AmpliFund</w:t>
      </w:r>
      <w:proofErr w:type="spellEnd"/>
      <w:r w:rsidRPr="00B07CAC">
        <w:rPr>
          <w:rFonts w:ascii="Poppins" w:hAnsi="Poppins" w:cs="Poppins"/>
          <w:sz w:val="22"/>
          <w:szCs w:val="22"/>
        </w:rPr>
        <w:t xml:space="preserve">. Recipients must update </w:t>
      </w:r>
      <w:r>
        <w:rPr>
          <w:rFonts w:ascii="Poppins" w:hAnsi="Poppins" w:cs="Poppins"/>
          <w:sz w:val="22"/>
          <w:szCs w:val="22"/>
        </w:rPr>
        <w:t xml:space="preserve">the </w:t>
      </w:r>
      <w:r w:rsidRPr="00B07CAC">
        <w:rPr>
          <w:rFonts w:ascii="Poppins" w:hAnsi="Poppins" w:cs="Poppins"/>
          <w:sz w:val="22"/>
          <w:szCs w:val="22"/>
        </w:rPr>
        <w:t>information in the GATA Grantee Portal.</w:t>
      </w:r>
    </w:p>
    <w:p w14:paraId="33E2B4A3" w14:textId="6E3DAAB5" w:rsidR="00960CE3" w:rsidRPr="00CF5BBB" w:rsidRDefault="00D01B3A" w:rsidP="00960CE3">
      <w:pPr>
        <w:pStyle w:val="Heading2"/>
        <w:rPr>
          <w:rFonts w:ascii="Poppins" w:hAnsi="Poppins" w:cs="Poppins"/>
        </w:rPr>
      </w:pPr>
      <w:bookmarkStart w:id="11" w:name="_Toc184391713"/>
      <w:r>
        <w:rPr>
          <w:rFonts w:ascii="Poppins" w:hAnsi="Poppins" w:cs="Poppins"/>
        </w:rPr>
        <w:t xml:space="preserve">Award Activation </w:t>
      </w:r>
      <w:r w:rsidR="00250925">
        <w:rPr>
          <w:rFonts w:ascii="Poppins" w:hAnsi="Poppins" w:cs="Poppins"/>
        </w:rPr>
        <w:t>- NOSA</w:t>
      </w:r>
      <w:bookmarkEnd w:id="11"/>
    </w:p>
    <w:p w14:paraId="2C7A4F19" w14:textId="21E55BA6" w:rsidR="009E6EA1" w:rsidRPr="00972163" w:rsidRDefault="006B0D5C" w:rsidP="00972163">
      <w:pPr>
        <w:rPr>
          <w:rFonts w:ascii="Poppins" w:hAnsi="Poppins" w:cs="Poppins"/>
          <w:sz w:val="22"/>
          <w:szCs w:val="22"/>
        </w:rPr>
      </w:pPr>
      <w:bookmarkStart w:id="12" w:name="_Toc174470741"/>
      <w:r>
        <w:rPr>
          <w:rFonts w:ascii="Poppins" w:hAnsi="Poppins" w:cs="Poppins"/>
          <w:sz w:val="22"/>
          <w:szCs w:val="22"/>
        </w:rPr>
        <w:t xml:space="preserve">There is </w:t>
      </w:r>
      <w:r w:rsidR="00CB642B" w:rsidRPr="00972163">
        <w:rPr>
          <w:rFonts w:ascii="Poppins" w:hAnsi="Poppins" w:cs="Poppins"/>
          <w:sz w:val="22"/>
          <w:szCs w:val="22"/>
        </w:rPr>
        <w:t xml:space="preserve">an </w:t>
      </w:r>
      <w:r>
        <w:rPr>
          <w:rFonts w:ascii="Poppins" w:hAnsi="Poppins" w:cs="Poppins"/>
          <w:sz w:val="22"/>
          <w:szCs w:val="22"/>
        </w:rPr>
        <w:t>integration</w:t>
      </w:r>
      <w:r w:rsidR="00CB642B" w:rsidRPr="00972163">
        <w:rPr>
          <w:rFonts w:ascii="Poppins" w:hAnsi="Poppins" w:cs="Poppins"/>
          <w:sz w:val="22"/>
          <w:szCs w:val="22"/>
        </w:rPr>
        <w:t xml:space="preserve"> between the CSFA (Catalog of State Financial Assistance) and </w:t>
      </w:r>
      <w:proofErr w:type="spellStart"/>
      <w:r w:rsidR="00CB642B" w:rsidRPr="00972163">
        <w:rPr>
          <w:rFonts w:ascii="Poppins" w:hAnsi="Poppins" w:cs="Poppins"/>
          <w:sz w:val="22"/>
          <w:szCs w:val="22"/>
        </w:rPr>
        <w:t>AmpliFund</w:t>
      </w:r>
      <w:proofErr w:type="spellEnd"/>
      <w:r w:rsidR="00CB642B" w:rsidRPr="00972163">
        <w:rPr>
          <w:rFonts w:ascii="Poppins" w:hAnsi="Poppins" w:cs="Poppins"/>
          <w:sz w:val="22"/>
          <w:szCs w:val="22"/>
        </w:rPr>
        <w:t xml:space="preserve"> that streamlines the process. It works as follows: The funder first creates a program in the CSFA. This information is then pulled into </w:t>
      </w:r>
      <w:proofErr w:type="spellStart"/>
      <w:r w:rsidR="00CB642B" w:rsidRPr="00972163">
        <w:rPr>
          <w:rFonts w:ascii="Poppins" w:hAnsi="Poppins" w:cs="Poppins"/>
          <w:sz w:val="22"/>
          <w:szCs w:val="22"/>
        </w:rPr>
        <w:t>AmpliFund</w:t>
      </w:r>
      <w:proofErr w:type="spellEnd"/>
      <w:r w:rsidR="00CB642B" w:rsidRPr="00972163">
        <w:rPr>
          <w:rFonts w:ascii="Poppins" w:hAnsi="Poppins" w:cs="Poppins"/>
          <w:sz w:val="22"/>
          <w:szCs w:val="22"/>
        </w:rPr>
        <w:t xml:space="preserve"> when setting up the NOFO/NDFI (Opportunity). Funders can then review and select </w:t>
      </w:r>
      <w:r w:rsidR="00050DED">
        <w:rPr>
          <w:rFonts w:ascii="Poppins" w:hAnsi="Poppins" w:cs="Poppins"/>
          <w:sz w:val="22"/>
          <w:szCs w:val="22"/>
        </w:rPr>
        <w:t>A</w:t>
      </w:r>
      <w:r w:rsidR="00CB642B" w:rsidRPr="00972163">
        <w:rPr>
          <w:rFonts w:ascii="Poppins" w:hAnsi="Poppins" w:cs="Poppins"/>
          <w:sz w:val="22"/>
          <w:szCs w:val="22"/>
        </w:rPr>
        <w:t xml:space="preserve">pplications to </w:t>
      </w:r>
      <w:r w:rsidR="00050DED">
        <w:rPr>
          <w:rFonts w:ascii="Poppins" w:hAnsi="Poppins" w:cs="Poppins"/>
          <w:sz w:val="22"/>
          <w:szCs w:val="22"/>
        </w:rPr>
        <w:t>A</w:t>
      </w:r>
      <w:r w:rsidR="00CB642B" w:rsidRPr="00972163">
        <w:rPr>
          <w:rFonts w:ascii="Poppins" w:hAnsi="Poppins" w:cs="Poppins"/>
          <w:sz w:val="22"/>
          <w:szCs w:val="22"/>
        </w:rPr>
        <w:t xml:space="preserve">ward, and </w:t>
      </w:r>
      <w:r w:rsidR="00050DED">
        <w:rPr>
          <w:rFonts w:ascii="Poppins" w:hAnsi="Poppins" w:cs="Poppins"/>
          <w:sz w:val="22"/>
          <w:szCs w:val="22"/>
        </w:rPr>
        <w:t>A</w:t>
      </w:r>
      <w:r w:rsidR="00CB642B" w:rsidRPr="00972163">
        <w:rPr>
          <w:rFonts w:ascii="Poppins" w:hAnsi="Poppins" w:cs="Poppins"/>
          <w:sz w:val="22"/>
          <w:szCs w:val="22"/>
        </w:rPr>
        <w:t xml:space="preserve">pplicants are notified of any changes to their </w:t>
      </w:r>
      <w:r w:rsidR="00050DED">
        <w:rPr>
          <w:rFonts w:ascii="Poppins" w:hAnsi="Poppins" w:cs="Poppins"/>
          <w:sz w:val="22"/>
          <w:szCs w:val="22"/>
        </w:rPr>
        <w:t>A</w:t>
      </w:r>
      <w:r w:rsidR="00CB642B" w:rsidRPr="00972163">
        <w:rPr>
          <w:rFonts w:ascii="Poppins" w:hAnsi="Poppins" w:cs="Poppins"/>
          <w:sz w:val="22"/>
          <w:szCs w:val="22"/>
        </w:rPr>
        <w:t xml:space="preserve">pplication </w:t>
      </w:r>
      <w:r w:rsidR="00050DED">
        <w:rPr>
          <w:rFonts w:ascii="Poppins" w:hAnsi="Poppins" w:cs="Poppins"/>
          <w:sz w:val="22"/>
          <w:szCs w:val="22"/>
        </w:rPr>
        <w:t>S</w:t>
      </w:r>
      <w:r w:rsidR="00CB642B" w:rsidRPr="00972163">
        <w:rPr>
          <w:rFonts w:ascii="Poppins" w:hAnsi="Poppins" w:cs="Poppins"/>
          <w:sz w:val="22"/>
          <w:szCs w:val="22"/>
        </w:rPr>
        <w:t xml:space="preserve">tatus. Once an Award is </w:t>
      </w:r>
      <w:r w:rsidR="00050DED">
        <w:rPr>
          <w:rFonts w:ascii="Poppins" w:hAnsi="Poppins" w:cs="Poppins"/>
          <w:sz w:val="22"/>
          <w:szCs w:val="22"/>
        </w:rPr>
        <w:t>A</w:t>
      </w:r>
      <w:r w:rsidR="00CB642B" w:rsidRPr="00972163">
        <w:rPr>
          <w:rFonts w:ascii="Poppins" w:hAnsi="Poppins" w:cs="Poppins"/>
          <w:sz w:val="22"/>
          <w:szCs w:val="22"/>
        </w:rPr>
        <w:t xml:space="preserve">ctivated in </w:t>
      </w:r>
      <w:proofErr w:type="spellStart"/>
      <w:r w:rsidR="00CB642B" w:rsidRPr="00972163">
        <w:rPr>
          <w:rFonts w:ascii="Poppins" w:hAnsi="Poppins" w:cs="Poppins"/>
          <w:sz w:val="22"/>
          <w:szCs w:val="22"/>
        </w:rPr>
        <w:t>AmpliFund</w:t>
      </w:r>
      <w:proofErr w:type="spellEnd"/>
      <w:r w:rsidR="00CB642B" w:rsidRPr="00972163">
        <w:rPr>
          <w:rFonts w:ascii="Poppins" w:hAnsi="Poppins" w:cs="Poppins"/>
          <w:sz w:val="22"/>
          <w:szCs w:val="22"/>
        </w:rPr>
        <w:t xml:space="preserve">, the details are automatically transferred back to the CSFA. Grantees are informed of the Award </w:t>
      </w:r>
      <w:r w:rsidR="00050DED">
        <w:rPr>
          <w:rFonts w:ascii="Poppins" w:hAnsi="Poppins" w:cs="Poppins"/>
          <w:sz w:val="22"/>
          <w:szCs w:val="22"/>
        </w:rPr>
        <w:t>D</w:t>
      </w:r>
      <w:r w:rsidR="00CB642B" w:rsidRPr="00972163">
        <w:rPr>
          <w:rFonts w:ascii="Poppins" w:hAnsi="Poppins" w:cs="Poppins"/>
          <w:sz w:val="22"/>
          <w:szCs w:val="22"/>
        </w:rPr>
        <w:t xml:space="preserve">etails and can access their Award by logging into </w:t>
      </w:r>
      <w:proofErr w:type="spellStart"/>
      <w:r w:rsidR="00CB642B" w:rsidRPr="00972163">
        <w:rPr>
          <w:rFonts w:ascii="Poppins" w:hAnsi="Poppins" w:cs="Poppins"/>
          <w:sz w:val="22"/>
          <w:szCs w:val="22"/>
        </w:rPr>
        <w:t>AmpliFund</w:t>
      </w:r>
      <w:proofErr w:type="spellEnd"/>
      <w:r w:rsidR="00CB642B" w:rsidRPr="00972163">
        <w:rPr>
          <w:rFonts w:ascii="Poppins" w:hAnsi="Poppins" w:cs="Poppins"/>
          <w:sz w:val="22"/>
          <w:szCs w:val="22"/>
        </w:rPr>
        <w:t>. This integrated approach replaces the old NOSA process.</w:t>
      </w:r>
    </w:p>
    <w:p w14:paraId="05986B66" w14:textId="77777777" w:rsidR="002B13C8" w:rsidRPr="00493CEE" w:rsidRDefault="002B13C8" w:rsidP="002B13C8">
      <w:pPr>
        <w:pStyle w:val="Heading2"/>
        <w:rPr>
          <w:rFonts w:ascii="Poppins" w:hAnsi="Poppins" w:cs="Poppins"/>
        </w:rPr>
      </w:pPr>
      <w:bookmarkStart w:id="13" w:name="_Toc175484388"/>
      <w:bookmarkStart w:id="14" w:name="_Toc175494255"/>
      <w:bookmarkStart w:id="15" w:name="_Toc175856506"/>
      <w:bookmarkStart w:id="16" w:name="_Toc175497832"/>
      <w:bookmarkStart w:id="17" w:name="_Toc184391714"/>
      <w:bookmarkEnd w:id="12"/>
      <w:r w:rsidRPr="00493CEE">
        <w:rPr>
          <w:rFonts w:ascii="Poppins" w:hAnsi="Poppins" w:cs="Poppins"/>
        </w:rPr>
        <w:lastRenderedPageBreak/>
        <w:t>Departments</w:t>
      </w:r>
      <w:bookmarkEnd w:id="13"/>
      <w:bookmarkEnd w:id="14"/>
      <w:bookmarkEnd w:id="15"/>
      <w:bookmarkEnd w:id="17"/>
    </w:p>
    <w:p w14:paraId="435CD59C" w14:textId="77777777" w:rsidR="002B13C8" w:rsidRDefault="002B13C8" w:rsidP="002B13C8">
      <w:pPr>
        <w:rPr>
          <w:rFonts w:ascii="Poppins" w:hAnsi="Poppins" w:cs="Poppins"/>
          <w:sz w:val="22"/>
          <w:szCs w:val="22"/>
        </w:rPr>
      </w:pPr>
      <w:r w:rsidRPr="0028122A">
        <w:rPr>
          <w:rFonts w:ascii="Poppins" w:hAnsi="Poppins" w:cs="Poppins"/>
          <w:sz w:val="22"/>
          <w:szCs w:val="22"/>
        </w:rPr>
        <w:t xml:space="preserve">Departments can be used to link </w:t>
      </w:r>
      <w:r>
        <w:rPr>
          <w:rFonts w:ascii="Poppins" w:hAnsi="Poppins" w:cs="Poppins"/>
          <w:sz w:val="22"/>
          <w:szCs w:val="22"/>
        </w:rPr>
        <w:t>User</w:t>
      </w:r>
      <w:r w:rsidRPr="0028122A">
        <w:rPr>
          <w:rFonts w:ascii="Poppins" w:hAnsi="Poppins" w:cs="Poppins"/>
          <w:sz w:val="22"/>
          <w:szCs w:val="22"/>
        </w:rPr>
        <w:t xml:space="preserve">, </w:t>
      </w:r>
      <w:r>
        <w:rPr>
          <w:rFonts w:ascii="Poppins" w:hAnsi="Poppins" w:cs="Poppins"/>
          <w:sz w:val="22"/>
          <w:szCs w:val="22"/>
        </w:rPr>
        <w:t>G</w:t>
      </w:r>
      <w:r w:rsidRPr="0028122A">
        <w:rPr>
          <w:rFonts w:ascii="Poppins" w:hAnsi="Poppins" w:cs="Poppins"/>
          <w:sz w:val="22"/>
          <w:szCs w:val="22"/>
        </w:rPr>
        <w:t xml:space="preserve">rant, and </w:t>
      </w:r>
      <w:r>
        <w:rPr>
          <w:rFonts w:ascii="Poppins" w:hAnsi="Poppins" w:cs="Poppins"/>
          <w:sz w:val="22"/>
          <w:szCs w:val="22"/>
        </w:rPr>
        <w:t>P</w:t>
      </w:r>
      <w:r w:rsidRPr="0028122A">
        <w:rPr>
          <w:rFonts w:ascii="Poppins" w:hAnsi="Poppins" w:cs="Poppins"/>
          <w:sz w:val="22"/>
          <w:szCs w:val="22"/>
        </w:rPr>
        <w:t>rojects</w:t>
      </w:r>
      <w:r>
        <w:rPr>
          <w:rFonts w:ascii="Poppins" w:hAnsi="Poppins" w:cs="Poppins"/>
          <w:sz w:val="22"/>
          <w:szCs w:val="22"/>
        </w:rPr>
        <w:t xml:space="preserve"> adding level of access and security.</w:t>
      </w:r>
      <w:r w:rsidRPr="0028122A">
        <w:rPr>
          <w:rFonts w:ascii="Poppins" w:hAnsi="Poppins" w:cs="Poppins"/>
          <w:sz w:val="22"/>
          <w:szCs w:val="22"/>
        </w:rPr>
        <w:t xml:space="preserve"> The Department Admin, User (Salary), and User (No Salary) security roles have access to any record linked to their departments.</w:t>
      </w:r>
      <w:r>
        <w:rPr>
          <w:rFonts w:ascii="Poppins" w:hAnsi="Poppins" w:cs="Poppins"/>
          <w:sz w:val="22"/>
          <w:szCs w:val="22"/>
        </w:rPr>
        <w:t xml:space="preserve"> Departments must be added to the Opportunity when creating or editing the object in </w:t>
      </w:r>
      <w:proofErr w:type="spellStart"/>
      <w:r>
        <w:rPr>
          <w:rFonts w:ascii="Poppins" w:hAnsi="Poppins" w:cs="Poppins"/>
          <w:sz w:val="22"/>
          <w:szCs w:val="22"/>
        </w:rPr>
        <w:t>AmpliFund</w:t>
      </w:r>
      <w:proofErr w:type="spellEnd"/>
      <w:r>
        <w:rPr>
          <w:rFonts w:ascii="Poppins" w:hAnsi="Poppins" w:cs="Poppins"/>
          <w:sz w:val="22"/>
          <w:szCs w:val="22"/>
        </w:rPr>
        <w:t xml:space="preserve">. </w:t>
      </w:r>
    </w:p>
    <w:p w14:paraId="5B7BAC4B" w14:textId="77777777" w:rsidR="002B13C8" w:rsidRDefault="002B13C8" w:rsidP="002B13C8">
      <w:pPr>
        <w:rPr>
          <w:rFonts w:ascii="Poppins" w:hAnsi="Poppins" w:cs="Poppins"/>
          <w:sz w:val="22"/>
          <w:szCs w:val="22"/>
        </w:rPr>
      </w:pPr>
      <w:r>
        <w:rPr>
          <w:rFonts w:ascii="Poppins" w:hAnsi="Poppins" w:cs="Poppins"/>
          <w:sz w:val="22"/>
          <w:szCs w:val="22"/>
        </w:rPr>
        <w:t>Complete the following steps to access, update, and create Departments.</w:t>
      </w:r>
    </w:p>
    <w:p w14:paraId="328DA54B"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Click on Administration &gt; System Security &gt; Departments. </w:t>
      </w:r>
    </w:p>
    <w:p w14:paraId="7F0B053C" w14:textId="77777777" w:rsidR="002B13C8" w:rsidRPr="005937AD" w:rsidRDefault="002B13C8" w:rsidP="002B13C8">
      <w:pPr>
        <w:rPr>
          <w:rFonts w:ascii="Poppins" w:hAnsi="Poppins" w:cs="Poppins"/>
          <w:sz w:val="22"/>
          <w:szCs w:val="22"/>
        </w:rPr>
      </w:pPr>
      <w:r>
        <w:rPr>
          <w:rFonts w:ascii="Poppins" w:hAnsi="Poppins" w:cs="Poppins"/>
          <w:noProof/>
          <w:sz w:val="22"/>
          <w:szCs w:val="22"/>
        </w:rPr>
        <w:drawing>
          <wp:inline distT="0" distB="0" distL="0" distR="0" wp14:anchorId="12C395B5" wp14:editId="24557FCF">
            <wp:extent cx="5943600" cy="2637155"/>
            <wp:effectExtent l="0" t="0" r="0" b="4445"/>
            <wp:docPr id="1785111411" name="Picture 4"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1411" name="Picture 4" descr="A screenshot of a 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637155"/>
                    </a:xfrm>
                    <a:prstGeom prst="rect">
                      <a:avLst/>
                    </a:prstGeom>
                  </pic:spPr>
                </pic:pic>
              </a:graphicData>
            </a:graphic>
          </wp:inline>
        </w:drawing>
      </w:r>
    </w:p>
    <w:p w14:paraId="64D4CA94"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Click the pencil icon to update. </w:t>
      </w:r>
    </w:p>
    <w:p w14:paraId="526C6C4D"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Click on the paper icon to copy. </w:t>
      </w:r>
    </w:p>
    <w:p w14:paraId="2483AC54"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Click on the trashcan icon to delete. </w:t>
      </w:r>
    </w:p>
    <w:p w14:paraId="6A76CAA2" w14:textId="77777777" w:rsidR="002B13C8" w:rsidRPr="00F02203" w:rsidRDefault="002B13C8" w:rsidP="002B13C8">
      <w:pPr>
        <w:rPr>
          <w:rFonts w:ascii="Poppins" w:hAnsi="Poppins" w:cs="Poppins"/>
          <w:sz w:val="22"/>
          <w:szCs w:val="22"/>
        </w:rPr>
      </w:pPr>
      <w:r>
        <w:rPr>
          <w:rFonts w:ascii="Poppins" w:hAnsi="Poppins" w:cs="Poppins"/>
          <w:noProof/>
          <w:sz w:val="22"/>
          <w:szCs w:val="22"/>
        </w:rPr>
        <w:drawing>
          <wp:inline distT="0" distB="0" distL="0" distR="0" wp14:anchorId="3158A01A" wp14:editId="7F14F9CB">
            <wp:extent cx="5943600" cy="2200910"/>
            <wp:effectExtent l="0" t="0" r="0" b="0"/>
            <wp:docPr id="206696749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67495" name="Picture 5"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inline>
        </w:drawing>
      </w:r>
    </w:p>
    <w:p w14:paraId="6A48AAED" w14:textId="77777777" w:rsidR="002B13C8" w:rsidRPr="00FC0112"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lastRenderedPageBreak/>
        <w:t>Click on the + icon on the top right of the screen to add a new Department.</w:t>
      </w:r>
    </w:p>
    <w:p w14:paraId="00D22C87"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Enter the Name. </w:t>
      </w:r>
    </w:p>
    <w:p w14:paraId="1A02F623"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Enter the Description (optional).</w:t>
      </w:r>
    </w:p>
    <w:p w14:paraId="7EA94DF1" w14:textId="77777777" w:rsidR="002B13C8" w:rsidRDefault="002B13C8" w:rsidP="002B13C8">
      <w:pPr>
        <w:pStyle w:val="ListParagraph"/>
        <w:numPr>
          <w:ilvl w:val="0"/>
          <w:numId w:val="16"/>
        </w:numPr>
        <w:rPr>
          <w:rFonts w:ascii="Poppins" w:hAnsi="Poppins" w:cs="Poppins"/>
          <w:sz w:val="22"/>
          <w:szCs w:val="22"/>
        </w:rPr>
      </w:pPr>
      <w:r>
        <w:rPr>
          <w:rFonts w:ascii="Poppins" w:hAnsi="Poppins" w:cs="Poppins"/>
          <w:sz w:val="22"/>
          <w:szCs w:val="22"/>
        </w:rPr>
        <w:t xml:space="preserve">Click Create on the bottom right of the screen. </w:t>
      </w:r>
    </w:p>
    <w:p w14:paraId="402008DB" w14:textId="77777777" w:rsidR="002B13C8" w:rsidRPr="00FC0112" w:rsidRDefault="002B13C8" w:rsidP="002B13C8">
      <w:pPr>
        <w:rPr>
          <w:rFonts w:ascii="Poppins" w:hAnsi="Poppins" w:cs="Poppins"/>
          <w:sz w:val="22"/>
          <w:szCs w:val="22"/>
        </w:rPr>
      </w:pPr>
      <w:r>
        <w:rPr>
          <w:rFonts w:ascii="Poppins" w:hAnsi="Poppins" w:cs="Poppins"/>
          <w:noProof/>
          <w:sz w:val="22"/>
          <w:szCs w:val="22"/>
        </w:rPr>
        <w:drawing>
          <wp:inline distT="0" distB="0" distL="0" distR="0" wp14:anchorId="76FDDF0E" wp14:editId="260139A4">
            <wp:extent cx="5943600" cy="2915920"/>
            <wp:effectExtent l="0" t="0" r="0" b="5080"/>
            <wp:docPr id="133085177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51774" name="Picture 6"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inline>
        </w:drawing>
      </w:r>
    </w:p>
    <w:p w14:paraId="280083D0" w14:textId="77777777" w:rsidR="002B13C8" w:rsidRPr="00493CEE" w:rsidRDefault="002B13C8" w:rsidP="002B13C8">
      <w:pPr>
        <w:pStyle w:val="Heading2"/>
        <w:rPr>
          <w:rFonts w:ascii="Poppins" w:hAnsi="Poppins" w:cs="Poppins"/>
        </w:rPr>
      </w:pPr>
      <w:bookmarkStart w:id="18" w:name="_Toc175484389"/>
      <w:bookmarkStart w:id="19" w:name="_Toc175494256"/>
      <w:bookmarkStart w:id="20" w:name="_Toc175856507"/>
      <w:bookmarkStart w:id="21" w:name="_Toc184391715"/>
      <w:r w:rsidRPr="00493CEE">
        <w:rPr>
          <w:rFonts w:ascii="Poppins" w:hAnsi="Poppins" w:cs="Poppins"/>
        </w:rPr>
        <w:t>Subjects</w:t>
      </w:r>
      <w:bookmarkEnd w:id="18"/>
      <w:bookmarkEnd w:id="19"/>
      <w:bookmarkEnd w:id="20"/>
      <w:bookmarkEnd w:id="21"/>
    </w:p>
    <w:p w14:paraId="36CD9CA1" w14:textId="77777777" w:rsidR="002B13C8" w:rsidRDefault="002B13C8" w:rsidP="002B13C8">
      <w:pPr>
        <w:rPr>
          <w:rFonts w:ascii="Poppins" w:hAnsi="Poppins" w:cs="Poppins"/>
          <w:sz w:val="22"/>
          <w:szCs w:val="22"/>
        </w:rPr>
      </w:pPr>
      <w:r w:rsidRPr="0028122A">
        <w:rPr>
          <w:rFonts w:ascii="Poppins" w:hAnsi="Poppins" w:cs="Poppins"/>
          <w:sz w:val="22"/>
          <w:szCs w:val="22"/>
        </w:rPr>
        <w:t xml:space="preserve">Subjects are keywords that link </w:t>
      </w:r>
      <w:r>
        <w:rPr>
          <w:rFonts w:ascii="Poppins" w:hAnsi="Poppins" w:cs="Poppins"/>
          <w:sz w:val="22"/>
          <w:szCs w:val="22"/>
        </w:rPr>
        <w:t>Grant</w:t>
      </w:r>
      <w:r w:rsidRPr="0028122A">
        <w:rPr>
          <w:rFonts w:ascii="Poppins" w:hAnsi="Poppins" w:cs="Poppins"/>
          <w:sz w:val="22"/>
          <w:szCs w:val="22"/>
        </w:rPr>
        <w:t xml:space="preserve"> and </w:t>
      </w:r>
      <w:r>
        <w:rPr>
          <w:rFonts w:ascii="Poppins" w:hAnsi="Poppins" w:cs="Poppins"/>
          <w:sz w:val="22"/>
          <w:szCs w:val="22"/>
        </w:rPr>
        <w:t>P</w:t>
      </w:r>
      <w:r w:rsidRPr="0028122A">
        <w:rPr>
          <w:rFonts w:ascii="Poppins" w:hAnsi="Poppins" w:cs="Poppins"/>
          <w:sz w:val="22"/>
          <w:szCs w:val="22"/>
        </w:rPr>
        <w:t xml:space="preserve">roject records. By including subjects, your </w:t>
      </w:r>
      <w:r>
        <w:rPr>
          <w:rFonts w:ascii="Poppins" w:hAnsi="Poppins" w:cs="Poppins"/>
          <w:sz w:val="22"/>
          <w:szCs w:val="22"/>
        </w:rPr>
        <w:t>Grants</w:t>
      </w:r>
      <w:r w:rsidRPr="0028122A">
        <w:rPr>
          <w:rFonts w:ascii="Poppins" w:hAnsi="Poppins" w:cs="Poppins"/>
          <w:sz w:val="22"/>
          <w:szCs w:val="22"/>
        </w:rPr>
        <w:t xml:space="preserve"> and </w:t>
      </w:r>
      <w:r>
        <w:rPr>
          <w:rFonts w:ascii="Poppins" w:hAnsi="Poppins" w:cs="Poppins"/>
          <w:sz w:val="22"/>
          <w:szCs w:val="22"/>
        </w:rPr>
        <w:t>P</w:t>
      </w:r>
      <w:r w:rsidRPr="0028122A">
        <w:rPr>
          <w:rFonts w:ascii="Poppins" w:hAnsi="Poppins" w:cs="Poppins"/>
          <w:sz w:val="22"/>
          <w:szCs w:val="22"/>
        </w:rPr>
        <w:t>rojects can be more searchable and manageable.</w:t>
      </w:r>
    </w:p>
    <w:p w14:paraId="08FE8CB5" w14:textId="77777777" w:rsidR="002B13C8" w:rsidRDefault="002B13C8" w:rsidP="002B13C8">
      <w:pPr>
        <w:rPr>
          <w:rFonts w:ascii="Poppins" w:hAnsi="Poppins" w:cs="Poppins"/>
          <w:sz w:val="22"/>
          <w:szCs w:val="22"/>
        </w:rPr>
      </w:pPr>
      <w:r>
        <w:rPr>
          <w:rFonts w:ascii="Poppins" w:hAnsi="Poppins" w:cs="Poppins"/>
          <w:sz w:val="22"/>
          <w:szCs w:val="22"/>
        </w:rPr>
        <w:t>Complete the following steps to access, update, and create Subjects.</w:t>
      </w:r>
    </w:p>
    <w:p w14:paraId="2868A26B"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 xml:space="preserve">Click on Administration &gt; Lists &gt; Subjects. </w:t>
      </w:r>
    </w:p>
    <w:p w14:paraId="512BB238" w14:textId="77777777" w:rsidR="002B13C8" w:rsidRPr="004C608C" w:rsidRDefault="002B13C8" w:rsidP="002B13C8">
      <w:pPr>
        <w:rPr>
          <w:rFonts w:ascii="Poppins" w:hAnsi="Poppins" w:cs="Poppins"/>
          <w:sz w:val="22"/>
          <w:szCs w:val="22"/>
        </w:rPr>
      </w:pPr>
      <w:r>
        <w:rPr>
          <w:rFonts w:ascii="Poppins" w:hAnsi="Poppins" w:cs="Poppins"/>
          <w:noProof/>
          <w:sz w:val="22"/>
          <w:szCs w:val="22"/>
        </w:rPr>
        <w:lastRenderedPageBreak/>
        <w:drawing>
          <wp:inline distT="0" distB="0" distL="0" distR="0" wp14:anchorId="6638F78C" wp14:editId="750908C0">
            <wp:extent cx="5943600" cy="2581910"/>
            <wp:effectExtent l="0" t="0" r="0" b="0"/>
            <wp:docPr id="1237701380" name="Picture 8" descr="A calendar with number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1380" name="Picture 8" descr="A calendar with numbers and a not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943600" cy="2581910"/>
                    </a:xfrm>
                    <a:prstGeom prst="rect">
                      <a:avLst/>
                    </a:prstGeom>
                  </pic:spPr>
                </pic:pic>
              </a:graphicData>
            </a:graphic>
          </wp:inline>
        </w:drawing>
      </w:r>
    </w:p>
    <w:p w14:paraId="1460F5E6"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 xml:space="preserve">Click the pencil icon to update. </w:t>
      </w:r>
    </w:p>
    <w:p w14:paraId="66C62D14"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Click on the trashcan icon to delete</w:t>
      </w:r>
      <w:r w:rsidRPr="00DB6632">
        <w:rPr>
          <w:rFonts w:ascii="Poppins" w:hAnsi="Poppins" w:cs="Poppins"/>
          <w:sz w:val="22"/>
          <w:szCs w:val="22"/>
        </w:rPr>
        <w:t>.</w:t>
      </w:r>
    </w:p>
    <w:p w14:paraId="5BBC3EC4"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 xml:space="preserve">Click on the + icon on the top right of the screen to add a new Subject. </w:t>
      </w:r>
    </w:p>
    <w:p w14:paraId="5FC0D19F" w14:textId="77777777" w:rsidR="002B13C8" w:rsidRPr="007220F4" w:rsidRDefault="002B13C8" w:rsidP="002B13C8">
      <w:pPr>
        <w:rPr>
          <w:rFonts w:ascii="Poppins" w:hAnsi="Poppins" w:cs="Poppins"/>
          <w:sz w:val="22"/>
          <w:szCs w:val="22"/>
        </w:rPr>
      </w:pPr>
      <w:r>
        <w:rPr>
          <w:rFonts w:ascii="Poppins" w:hAnsi="Poppins" w:cs="Poppins"/>
          <w:noProof/>
        </w:rPr>
        <w:drawing>
          <wp:inline distT="0" distB="0" distL="0" distR="0" wp14:anchorId="16FE6C31" wp14:editId="528A7D99">
            <wp:extent cx="5943600" cy="1576070"/>
            <wp:effectExtent l="0" t="0" r="0" b="0"/>
            <wp:docPr id="48467905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79054" name="Picture 9"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576070"/>
                    </a:xfrm>
                    <a:prstGeom prst="rect">
                      <a:avLst/>
                    </a:prstGeom>
                  </pic:spPr>
                </pic:pic>
              </a:graphicData>
            </a:graphic>
          </wp:inline>
        </w:drawing>
      </w:r>
    </w:p>
    <w:p w14:paraId="0336BA99"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 xml:space="preserve">Enter the Name. </w:t>
      </w:r>
    </w:p>
    <w:p w14:paraId="65A14065" w14:textId="77777777" w:rsidR="002B13C8" w:rsidRDefault="002B13C8" w:rsidP="002B13C8">
      <w:pPr>
        <w:pStyle w:val="ListParagraph"/>
        <w:numPr>
          <w:ilvl w:val="0"/>
          <w:numId w:val="17"/>
        </w:numPr>
        <w:rPr>
          <w:rFonts w:ascii="Poppins" w:hAnsi="Poppins" w:cs="Poppins"/>
          <w:sz w:val="22"/>
          <w:szCs w:val="22"/>
        </w:rPr>
      </w:pPr>
      <w:r>
        <w:rPr>
          <w:rFonts w:ascii="Poppins" w:hAnsi="Poppins" w:cs="Poppins"/>
          <w:sz w:val="22"/>
          <w:szCs w:val="22"/>
        </w:rPr>
        <w:t xml:space="preserve">Click Create on the bottom right of the screen. </w:t>
      </w:r>
    </w:p>
    <w:p w14:paraId="7630411A" w14:textId="77777777" w:rsidR="002B13C8" w:rsidRPr="00B92EB4" w:rsidRDefault="002B13C8" w:rsidP="002B13C8">
      <w:pPr>
        <w:rPr>
          <w:rFonts w:ascii="Poppins" w:hAnsi="Poppins" w:cs="Poppins"/>
          <w:sz w:val="22"/>
          <w:szCs w:val="22"/>
        </w:rPr>
      </w:pPr>
      <w:r>
        <w:rPr>
          <w:rFonts w:ascii="Poppins" w:hAnsi="Poppins" w:cs="Poppins"/>
          <w:noProof/>
          <w:sz w:val="22"/>
          <w:szCs w:val="22"/>
        </w:rPr>
        <w:lastRenderedPageBreak/>
        <w:drawing>
          <wp:inline distT="0" distB="0" distL="0" distR="0" wp14:anchorId="64F5C424" wp14:editId="43208B3D">
            <wp:extent cx="5943600" cy="2909570"/>
            <wp:effectExtent l="0" t="0" r="0" b="0"/>
            <wp:docPr id="130341100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11004" name="Picture 10"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6C23474A" w14:textId="77777777" w:rsidR="00836C68" w:rsidRPr="00FE61FA" w:rsidRDefault="00836C68" w:rsidP="00836C68">
      <w:pPr>
        <w:pStyle w:val="Heading2"/>
        <w:rPr>
          <w:rFonts w:ascii="Poppins" w:hAnsi="Poppins" w:cs="Poppins"/>
        </w:rPr>
      </w:pPr>
      <w:bookmarkStart w:id="22" w:name="_Toc175856511"/>
      <w:bookmarkStart w:id="23" w:name="_Toc175484390"/>
      <w:bookmarkStart w:id="24" w:name="_Toc175494257"/>
      <w:bookmarkStart w:id="25" w:name="_Toc182920618"/>
      <w:bookmarkStart w:id="26" w:name="_Toc183158910"/>
      <w:bookmarkStart w:id="27" w:name="_Toc184389969"/>
      <w:bookmarkStart w:id="28" w:name="_Toc184391716"/>
      <w:bookmarkEnd w:id="16"/>
      <w:r w:rsidRPr="00FE61FA">
        <w:rPr>
          <w:rFonts w:ascii="Poppins" w:hAnsi="Poppins" w:cs="Poppins"/>
        </w:rPr>
        <w:t>Users</w:t>
      </w:r>
      <w:bookmarkEnd w:id="23"/>
      <w:bookmarkEnd w:id="24"/>
      <w:bookmarkEnd w:id="25"/>
      <w:bookmarkEnd w:id="26"/>
      <w:bookmarkEnd w:id="27"/>
      <w:bookmarkEnd w:id="28"/>
    </w:p>
    <w:p w14:paraId="2072C0D2" w14:textId="77777777" w:rsidR="00836C68" w:rsidRPr="00FE61FA" w:rsidRDefault="00836C68" w:rsidP="00836C68">
      <w:pPr>
        <w:rPr>
          <w:rFonts w:ascii="Poppins" w:hAnsi="Poppins" w:cs="Poppins"/>
          <w:szCs w:val="22"/>
        </w:rPr>
      </w:pPr>
      <w:r w:rsidRPr="00FE61FA">
        <w:rPr>
          <w:rFonts w:ascii="Poppins" w:hAnsi="Poppins" w:cs="Poppins"/>
          <w:szCs w:val="22"/>
        </w:rPr>
        <w:t xml:space="preserve">Users can log into </w:t>
      </w:r>
      <w:proofErr w:type="spellStart"/>
      <w:r w:rsidRPr="00FE61FA">
        <w:rPr>
          <w:rFonts w:ascii="Poppins" w:hAnsi="Poppins" w:cs="Poppins"/>
          <w:szCs w:val="22"/>
        </w:rPr>
        <w:t>AmpliFund</w:t>
      </w:r>
      <w:proofErr w:type="spellEnd"/>
      <w:r w:rsidRPr="00FE61FA">
        <w:rPr>
          <w:rFonts w:ascii="Poppins" w:hAnsi="Poppins" w:cs="Poppins"/>
          <w:szCs w:val="22"/>
        </w:rPr>
        <w:t xml:space="preserve"> and create/update objects in the system based on their assigned role. All Illinois users must have an Illinois.gov email.</w:t>
      </w:r>
    </w:p>
    <w:p w14:paraId="6D5BF128" w14:textId="77777777" w:rsidR="00836C68" w:rsidRPr="00FE61FA" w:rsidRDefault="00836C68" w:rsidP="00836C68">
      <w:pPr>
        <w:rPr>
          <w:rFonts w:ascii="Poppins" w:hAnsi="Poppins" w:cs="Poppins"/>
          <w:szCs w:val="22"/>
        </w:rPr>
      </w:pPr>
      <w:r w:rsidRPr="00FE61FA">
        <w:rPr>
          <w:rFonts w:ascii="Poppins" w:hAnsi="Poppins" w:cs="Poppins"/>
          <w:szCs w:val="22"/>
        </w:rPr>
        <w:t xml:space="preserve">Complete the following steps to access, update, and create Users. </w:t>
      </w:r>
    </w:p>
    <w:p w14:paraId="7B3F868F"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 xml:space="preserve">Click on Administration &gt; System Security &gt; Users. </w:t>
      </w:r>
    </w:p>
    <w:p w14:paraId="4F1A260B" w14:textId="77777777" w:rsidR="00836C68" w:rsidRPr="00FE61FA" w:rsidRDefault="00836C68" w:rsidP="00836C68">
      <w:pPr>
        <w:rPr>
          <w:rFonts w:ascii="Poppins" w:hAnsi="Poppins" w:cs="Poppins"/>
          <w:szCs w:val="22"/>
        </w:rPr>
      </w:pPr>
      <w:r w:rsidRPr="00FE61FA">
        <w:rPr>
          <w:rFonts w:ascii="Poppins" w:hAnsi="Poppins" w:cs="Poppins"/>
          <w:noProof/>
          <w:szCs w:val="22"/>
        </w:rPr>
        <w:drawing>
          <wp:inline distT="0" distB="0" distL="0" distR="0" wp14:anchorId="527872E7" wp14:editId="71DCE760">
            <wp:extent cx="5943600" cy="2488565"/>
            <wp:effectExtent l="0" t="0" r="0" b="635"/>
            <wp:docPr id="1979864791" name="Picture 19"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64791" name="Picture 19" descr="A screenshot of a 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488565"/>
                    </a:xfrm>
                    <a:prstGeom prst="rect">
                      <a:avLst/>
                    </a:prstGeom>
                    <a:ln>
                      <a:noFill/>
                    </a:ln>
                  </pic:spPr>
                </pic:pic>
              </a:graphicData>
            </a:graphic>
          </wp:inline>
        </w:drawing>
      </w:r>
    </w:p>
    <w:p w14:paraId="393244D8"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 xml:space="preserve">Click the pencil icon to update. </w:t>
      </w:r>
    </w:p>
    <w:p w14:paraId="5887EBEF"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Click on the trashcan icon to delete.</w:t>
      </w:r>
    </w:p>
    <w:p w14:paraId="71730504"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lastRenderedPageBreak/>
        <w:t xml:space="preserve">Click on the + icon on the top right of the screen to add a new User. </w:t>
      </w:r>
    </w:p>
    <w:p w14:paraId="64945872" w14:textId="77777777" w:rsidR="00836C68" w:rsidRPr="00FE61FA" w:rsidRDefault="00836C68" w:rsidP="00836C68">
      <w:pPr>
        <w:rPr>
          <w:rFonts w:ascii="Poppins" w:hAnsi="Poppins" w:cs="Poppins"/>
          <w:szCs w:val="22"/>
        </w:rPr>
      </w:pPr>
      <w:r w:rsidRPr="00FE61FA">
        <w:rPr>
          <w:rFonts w:ascii="Poppins" w:hAnsi="Poppins" w:cs="Poppins"/>
          <w:noProof/>
          <w:szCs w:val="22"/>
        </w:rPr>
        <w:drawing>
          <wp:inline distT="0" distB="0" distL="0" distR="0" wp14:anchorId="42A53773" wp14:editId="574D0E11">
            <wp:extent cx="5943600" cy="1395730"/>
            <wp:effectExtent l="0" t="0" r="0" b="1270"/>
            <wp:docPr id="81934594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45948" name="Picture 20"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395730"/>
                    </a:xfrm>
                    <a:prstGeom prst="rect">
                      <a:avLst/>
                    </a:prstGeom>
                    <a:ln>
                      <a:noFill/>
                    </a:ln>
                  </pic:spPr>
                </pic:pic>
              </a:graphicData>
            </a:graphic>
          </wp:inline>
        </w:drawing>
      </w:r>
    </w:p>
    <w:p w14:paraId="2A120022"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Configure the User Information.</w:t>
      </w:r>
    </w:p>
    <w:p w14:paraId="0F9BCF5A"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Configure the Security Information.</w:t>
      </w:r>
    </w:p>
    <w:p w14:paraId="676E6F9B" w14:textId="77777777" w:rsidR="00836C68" w:rsidRPr="00FE61FA" w:rsidRDefault="00836C68" w:rsidP="00836C68">
      <w:pPr>
        <w:rPr>
          <w:rFonts w:ascii="Poppins" w:hAnsi="Poppins" w:cs="Poppins"/>
          <w:szCs w:val="22"/>
        </w:rPr>
      </w:pPr>
      <w:r w:rsidRPr="00FE61FA">
        <w:rPr>
          <w:rFonts w:ascii="Poppins" w:hAnsi="Poppins" w:cs="Poppins"/>
          <w:noProof/>
          <w:szCs w:val="22"/>
        </w:rPr>
        <w:drawing>
          <wp:inline distT="0" distB="0" distL="0" distR="0" wp14:anchorId="42219378" wp14:editId="1D232EA6">
            <wp:extent cx="5943600" cy="3315335"/>
            <wp:effectExtent l="0" t="0" r="0" b="0"/>
            <wp:docPr id="33222044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20446" name="Picture 4"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15335"/>
                    </a:xfrm>
                    <a:prstGeom prst="rect">
                      <a:avLst/>
                    </a:prstGeom>
                    <a:ln>
                      <a:noFill/>
                    </a:ln>
                  </pic:spPr>
                </pic:pic>
              </a:graphicData>
            </a:graphic>
          </wp:inline>
        </w:drawing>
      </w:r>
    </w:p>
    <w:p w14:paraId="12BC8B31"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Configure the Staff Information.</w:t>
      </w:r>
    </w:p>
    <w:p w14:paraId="66349045"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 xml:space="preserve">Configure any other relevant information. </w:t>
      </w:r>
    </w:p>
    <w:p w14:paraId="098F8D1F"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Anything marked with an * is required.</w:t>
      </w:r>
    </w:p>
    <w:p w14:paraId="6325A0DF"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Click Create on the bottom right of the screen.</w:t>
      </w:r>
    </w:p>
    <w:p w14:paraId="35997736" w14:textId="77777777" w:rsidR="00836C68" w:rsidRPr="00FE61FA" w:rsidRDefault="00836C68" w:rsidP="00836C68">
      <w:pPr>
        <w:pStyle w:val="ListParagraph"/>
        <w:numPr>
          <w:ilvl w:val="0"/>
          <w:numId w:val="18"/>
        </w:numPr>
        <w:rPr>
          <w:rFonts w:ascii="Poppins" w:hAnsi="Poppins" w:cs="Poppins"/>
          <w:szCs w:val="22"/>
        </w:rPr>
      </w:pPr>
      <w:r w:rsidRPr="00FE61FA">
        <w:rPr>
          <w:rFonts w:ascii="Poppins" w:hAnsi="Poppins" w:cs="Poppins"/>
          <w:szCs w:val="22"/>
        </w:rPr>
        <w:t>All users must have an Illinois.gov email account.</w:t>
      </w:r>
    </w:p>
    <w:p w14:paraId="5B7F112E" w14:textId="77777777" w:rsidR="00836C68" w:rsidRPr="00FE61FA" w:rsidRDefault="00836C68" w:rsidP="00836C68">
      <w:pPr>
        <w:rPr>
          <w:rFonts w:ascii="Poppins" w:hAnsi="Poppins" w:cs="Poppins"/>
          <w:szCs w:val="22"/>
        </w:rPr>
      </w:pPr>
      <w:r w:rsidRPr="00FE61FA">
        <w:rPr>
          <w:rFonts w:ascii="Poppins" w:hAnsi="Poppins" w:cs="Poppins"/>
          <w:noProof/>
          <w:szCs w:val="22"/>
        </w:rPr>
        <w:lastRenderedPageBreak/>
        <w:drawing>
          <wp:inline distT="0" distB="0" distL="0" distR="0" wp14:anchorId="69C157CA" wp14:editId="3951D725">
            <wp:extent cx="5943600" cy="2186305"/>
            <wp:effectExtent l="0" t="0" r="0" b="0"/>
            <wp:docPr id="49798418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84183" name="Picture 3"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186305"/>
                    </a:xfrm>
                    <a:prstGeom prst="rect">
                      <a:avLst/>
                    </a:prstGeom>
                    <a:ln>
                      <a:noFill/>
                    </a:ln>
                  </pic:spPr>
                </pic:pic>
              </a:graphicData>
            </a:graphic>
          </wp:inline>
        </w:drawing>
      </w:r>
    </w:p>
    <w:p w14:paraId="34C30540" w14:textId="77777777" w:rsidR="00836C68" w:rsidRPr="00FE61FA" w:rsidRDefault="00836C68" w:rsidP="00836C68">
      <w:pPr>
        <w:rPr>
          <w:rFonts w:ascii="Poppins" w:hAnsi="Poppins" w:cs="Poppins"/>
        </w:rPr>
      </w:pPr>
      <w:r w:rsidRPr="00FE61FA">
        <w:rPr>
          <w:rFonts w:ascii="Poppins" w:hAnsi="Poppins" w:cs="Poppins"/>
        </w:rPr>
        <w:t xml:space="preserve">User Security Video and PDF - </w:t>
      </w:r>
      <w:hyperlink r:id="rId26" w:history="1">
        <w:r w:rsidRPr="00FE61FA">
          <w:rPr>
            <w:rStyle w:val="Hyperlink"/>
            <w:rFonts w:ascii="Poppins" w:hAnsi="Poppins" w:cs="Poppins"/>
            <w:szCs w:val="22"/>
          </w:rPr>
          <w:t>https://il-amplifund.zendesk.com/hc/en-us/articles/35577832633491-User-Security-Training-Grant-Maker-11-2024</w:t>
        </w:r>
      </w:hyperlink>
    </w:p>
    <w:p w14:paraId="38AD4589" w14:textId="77777777" w:rsidR="00836C68" w:rsidRPr="00FE61FA" w:rsidRDefault="00836C68" w:rsidP="00836C68">
      <w:pPr>
        <w:rPr>
          <w:rFonts w:ascii="Poppins" w:hAnsi="Poppins" w:cs="Poppins"/>
          <w:szCs w:val="22"/>
        </w:rPr>
      </w:pPr>
      <w:r w:rsidRPr="00FE61FA">
        <w:rPr>
          <w:rFonts w:ascii="Poppins" w:hAnsi="Poppins" w:cs="Poppins"/>
          <w:szCs w:val="22"/>
        </w:rPr>
        <w:t xml:space="preserve">User Security Access Article - </w:t>
      </w:r>
      <w:hyperlink r:id="rId27" w:history="1">
        <w:r w:rsidRPr="00FE61FA">
          <w:rPr>
            <w:rStyle w:val="Hyperlink"/>
            <w:rFonts w:ascii="Poppins" w:hAnsi="Poppins" w:cs="Poppins"/>
            <w:szCs w:val="22"/>
          </w:rPr>
          <w:t>https://il-amplifund.zendesk.com/hc/en-us/articles/35528915255827-User-Security-Access</w:t>
        </w:r>
      </w:hyperlink>
      <w:r w:rsidRPr="00FE61FA">
        <w:rPr>
          <w:rFonts w:ascii="Poppins" w:hAnsi="Poppins" w:cs="Poppins"/>
          <w:szCs w:val="22"/>
        </w:rPr>
        <w:t xml:space="preserve"> </w:t>
      </w:r>
    </w:p>
    <w:p w14:paraId="6A517813" w14:textId="77777777" w:rsidR="00836C68" w:rsidRPr="00FE61FA" w:rsidRDefault="00836C68" w:rsidP="00836C68">
      <w:pPr>
        <w:rPr>
          <w:rStyle w:val="Hyperlink"/>
          <w:rFonts w:ascii="Poppins" w:hAnsi="Poppins" w:cs="Poppins"/>
          <w:szCs w:val="22"/>
        </w:rPr>
      </w:pPr>
      <w:r w:rsidRPr="00FE61FA">
        <w:rPr>
          <w:rFonts w:ascii="Poppins" w:hAnsi="Poppins" w:cs="Poppins"/>
          <w:szCs w:val="22"/>
        </w:rPr>
        <w:t xml:space="preserve">User Security Access PDF - </w:t>
      </w:r>
      <w:hyperlink r:id="rId28" w:history="1">
        <w:r w:rsidRPr="00FE61FA">
          <w:rPr>
            <w:rStyle w:val="Hyperlink"/>
            <w:rFonts w:ascii="Poppins" w:hAnsi="Poppins" w:cs="Poppins"/>
            <w:szCs w:val="22"/>
          </w:rPr>
          <w:t>https://il-amplifund.zendesk.com/hc/en-us/article_attachments/35528944918803</w:t>
        </w:r>
      </w:hyperlink>
    </w:p>
    <w:p w14:paraId="2F65A60A" w14:textId="77777777" w:rsidR="00914167" w:rsidRPr="00C90E8A" w:rsidRDefault="00914167" w:rsidP="00914167">
      <w:pPr>
        <w:pStyle w:val="Heading2"/>
        <w:rPr>
          <w:rFonts w:ascii="Poppins" w:hAnsi="Poppins" w:cs="Poppins"/>
        </w:rPr>
      </w:pPr>
      <w:bookmarkStart w:id="29" w:name="_Toc184391717"/>
      <w:r w:rsidRPr="00C90E8A">
        <w:rPr>
          <w:rFonts w:ascii="Poppins" w:hAnsi="Poppins" w:cs="Poppins"/>
        </w:rPr>
        <w:t>Custom Budget Categories</w:t>
      </w:r>
      <w:bookmarkEnd w:id="22"/>
      <w:bookmarkEnd w:id="29"/>
    </w:p>
    <w:p w14:paraId="699F8BF9" w14:textId="77777777" w:rsidR="00914167" w:rsidRDefault="00914167" w:rsidP="00914167">
      <w:pPr>
        <w:rPr>
          <w:rFonts w:ascii="Poppins" w:hAnsi="Poppins" w:cs="Poppins"/>
          <w:sz w:val="22"/>
          <w:szCs w:val="22"/>
        </w:rPr>
      </w:pPr>
      <w:r>
        <w:rPr>
          <w:rFonts w:ascii="Poppins" w:hAnsi="Poppins" w:cs="Poppins"/>
          <w:sz w:val="22"/>
          <w:szCs w:val="22"/>
        </w:rPr>
        <w:t>Create</w:t>
      </w:r>
      <w:r w:rsidRPr="0028122A">
        <w:rPr>
          <w:rFonts w:ascii="Poppins" w:hAnsi="Poppins" w:cs="Poppins"/>
          <w:sz w:val="22"/>
          <w:szCs w:val="22"/>
        </w:rPr>
        <w:t xml:space="preserve"> custom budget categories and add them to the </w:t>
      </w:r>
      <w:r>
        <w:rPr>
          <w:rFonts w:ascii="Poppins" w:hAnsi="Poppins" w:cs="Poppins"/>
          <w:sz w:val="22"/>
          <w:szCs w:val="22"/>
        </w:rPr>
        <w:t>Standard</w:t>
      </w:r>
      <w:r w:rsidRPr="0028122A">
        <w:rPr>
          <w:rFonts w:ascii="Poppins" w:hAnsi="Poppins" w:cs="Poppins"/>
          <w:sz w:val="22"/>
          <w:szCs w:val="22"/>
        </w:rPr>
        <w:t xml:space="preserve"> </w:t>
      </w:r>
      <w:r>
        <w:rPr>
          <w:rFonts w:ascii="Poppins" w:hAnsi="Poppins" w:cs="Poppins"/>
          <w:sz w:val="22"/>
          <w:szCs w:val="22"/>
        </w:rPr>
        <w:t>Budget</w:t>
      </w:r>
      <w:r w:rsidRPr="0028122A">
        <w:rPr>
          <w:rFonts w:ascii="Poppins" w:hAnsi="Poppins" w:cs="Poppins"/>
          <w:sz w:val="22"/>
          <w:szCs w:val="22"/>
        </w:rPr>
        <w:t xml:space="preserve"> </w:t>
      </w:r>
      <w:r>
        <w:rPr>
          <w:rFonts w:ascii="Poppins" w:hAnsi="Poppins" w:cs="Poppins"/>
          <w:sz w:val="22"/>
          <w:szCs w:val="22"/>
        </w:rPr>
        <w:t>T</w:t>
      </w:r>
      <w:r w:rsidRPr="0028122A">
        <w:rPr>
          <w:rFonts w:ascii="Poppins" w:hAnsi="Poppins" w:cs="Poppins"/>
          <w:sz w:val="22"/>
          <w:szCs w:val="22"/>
        </w:rPr>
        <w:t>emplate.</w:t>
      </w:r>
    </w:p>
    <w:p w14:paraId="28C9AE18" w14:textId="77777777" w:rsidR="00914167" w:rsidRDefault="00914167" w:rsidP="00914167">
      <w:pPr>
        <w:rPr>
          <w:rFonts w:ascii="Poppins" w:hAnsi="Poppins" w:cs="Poppins"/>
          <w:sz w:val="22"/>
          <w:szCs w:val="22"/>
        </w:rPr>
      </w:pPr>
      <w:r>
        <w:rPr>
          <w:rFonts w:ascii="Poppins" w:hAnsi="Poppins" w:cs="Poppins"/>
          <w:sz w:val="22"/>
          <w:szCs w:val="22"/>
        </w:rPr>
        <w:t>Complete the following steps to Access, Update, and add Custom Budget Categories. See the Fund Opportunities section for more detail.</w:t>
      </w:r>
    </w:p>
    <w:p w14:paraId="5C289201"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Click on Administration &gt; Lists &gt; Budget Categories.</w:t>
      </w:r>
    </w:p>
    <w:p w14:paraId="1B760E8D" w14:textId="77777777" w:rsidR="00914167" w:rsidRPr="002556A5" w:rsidRDefault="00914167" w:rsidP="00914167">
      <w:pPr>
        <w:rPr>
          <w:rFonts w:ascii="Poppins" w:hAnsi="Poppins" w:cs="Poppins"/>
          <w:sz w:val="22"/>
          <w:szCs w:val="22"/>
        </w:rPr>
      </w:pPr>
      <w:r>
        <w:rPr>
          <w:rFonts w:ascii="Poppins" w:hAnsi="Poppins" w:cs="Poppins"/>
          <w:noProof/>
          <w:sz w:val="22"/>
          <w:szCs w:val="22"/>
        </w:rPr>
        <w:drawing>
          <wp:inline distT="0" distB="0" distL="0" distR="0" wp14:anchorId="3E042C99" wp14:editId="217CAD00">
            <wp:extent cx="5943600" cy="1801495"/>
            <wp:effectExtent l="0" t="0" r="0" b="1905"/>
            <wp:docPr id="71102715" name="Picture 29" descr="A grid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2715" name="Picture 29" descr="A grid of a calend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801495"/>
                    </a:xfrm>
                    <a:prstGeom prst="rect">
                      <a:avLst/>
                    </a:prstGeom>
                  </pic:spPr>
                </pic:pic>
              </a:graphicData>
            </a:graphic>
          </wp:inline>
        </w:drawing>
      </w:r>
    </w:p>
    <w:p w14:paraId="1B18F710"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lastRenderedPageBreak/>
        <w:t>Click on the pencil icon to edit.</w:t>
      </w:r>
    </w:p>
    <w:p w14:paraId="27CAF15D"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Click on the trashcan icon to delete. </w:t>
      </w:r>
    </w:p>
    <w:p w14:paraId="2F9A3A61"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Click on the + icon on the top right of the screen. </w:t>
      </w:r>
    </w:p>
    <w:p w14:paraId="4ABE5A8D"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A new field will appear at the bottom of the list. </w:t>
      </w:r>
    </w:p>
    <w:p w14:paraId="03A4BFB9"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Enter the Name (must be unique).</w:t>
      </w:r>
    </w:p>
    <w:p w14:paraId="625BD048"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Click the floppy disc icon next to the Name. </w:t>
      </w:r>
    </w:p>
    <w:p w14:paraId="77523D35"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Repeated this process for all new Budget Categories. </w:t>
      </w:r>
    </w:p>
    <w:p w14:paraId="29031F67" w14:textId="77777777" w:rsidR="00914167" w:rsidRDefault="00914167" w:rsidP="00C76EFB">
      <w:pPr>
        <w:pStyle w:val="ListParagraph"/>
        <w:numPr>
          <w:ilvl w:val="0"/>
          <w:numId w:val="42"/>
        </w:numPr>
        <w:rPr>
          <w:rFonts w:ascii="Poppins" w:hAnsi="Poppins" w:cs="Poppins"/>
          <w:sz w:val="22"/>
          <w:szCs w:val="22"/>
        </w:rPr>
      </w:pPr>
      <w:r>
        <w:rPr>
          <w:rFonts w:ascii="Poppins" w:hAnsi="Poppins" w:cs="Poppins"/>
          <w:sz w:val="22"/>
          <w:szCs w:val="22"/>
        </w:rPr>
        <w:t xml:space="preserve">Click Save Changes on the bottom right of the screen. </w:t>
      </w:r>
    </w:p>
    <w:p w14:paraId="77D883B6" w14:textId="77777777" w:rsidR="00914167" w:rsidRPr="00857C1B" w:rsidRDefault="00914167" w:rsidP="00914167">
      <w:pPr>
        <w:rPr>
          <w:rFonts w:ascii="Poppins" w:hAnsi="Poppins" w:cs="Poppins"/>
          <w:sz w:val="22"/>
          <w:szCs w:val="22"/>
        </w:rPr>
      </w:pPr>
      <w:r>
        <w:rPr>
          <w:rFonts w:ascii="Poppins" w:hAnsi="Poppins" w:cs="Poppins"/>
          <w:noProof/>
          <w:sz w:val="22"/>
          <w:szCs w:val="22"/>
        </w:rPr>
        <w:drawing>
          <wp:inline distT="0" distB="0" distL="0" distR="0" wp14:anchorId="60299AC0" wp14:editId="3E83BEDD">
            <wp:extent cx="5943600" cy="2912745"/>
            <wp:effectExtent l="0" t="0" r="0" b="0"/>
            <wp:docPr id="72210022"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0022" name="Picture 30"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4841E064" w14:textId="77777777" w:rsidR="00914167" w:rsidRPr="00BA1483" w:rsidRDefault="00914167" w:rsidP="00914167">
      <w:pPr>
        <w:pStyle w:val="Heading2"/>
        <w:rPr>
          <w:rFonts w:ascii="Poppins" w:hAnsi="Poppins" w:cs="Poppins"/>
        </w:rPr>
      </w:pPr>
      <w:bookmarkStart w:id="30" w:name="_Toc175856512"/>
      <w:bookmarkStart w:id="31" w:name="_Toc184391718"/>
      <w:r w:rsidRPr="00BA1483">
        <w:rPr>
          <w:rFonts w:ascii="Poppins" w:hAnsi="Poppins" w:cs="Poppins"/>
        </w:rPr>
        <w:t>Purpose Areas</w:t>
      </w:r>
      <w:bookmarkEnd w:id="30"/>
      <w:bookmarkEnd w:id="31"/>
    </w:p>
    <w:p w14:paraId="224A3F29" w14:textId="77777777" w:rsidR="00914167" w:rsidRDefault="00914167" w:rsidP="00914167">
      <w:pPr>
        <w:rPr>
          <w:rFonts w:ascii="Poppins" w:hAnsi="Poppins" w:cs="Poppins"/>
          <w:sz w:val="22"/>
          <w:szCs w:val="22"/>
        </w:rPr>
      </w:pPr>
      <w:r w:rsidRPr="00D92C8A">
        <w:rPr>
          <w:rFonts w:ascii="Poppins" w:hAnsi="Poppins" w:cs="Poppins"/>
          <w:sz w:val="22"/>
          <w:szCs w:val="22"/>
        </w:rPr>
        <w:t>Purpose Areas offer an additional way to allocate and track grant budgets. Multiple Purpose Areas can be added to a single award, grant, or opportunity budget category, and Purpose Areas and be reported on globally.</w:t>
      </w:r>
    </w:p>
    <w:p w14:paraId="1565D1C7" w14:textId="77777777" w:rsidR="00914167" w:rsidRPr="00067636" w:rsidRDefault="00914167" w:rsidP="00914167">
      <w:pPr>
        <w:rPr>
          <w:rFonts w:ascii="Poppins" w:hAnsi="Poppins" w:cs="Poppins"/>
          <w:sz w:val="22"/>
          <w:szCs w:val="22"/>
        </w:rPr>
      </w:pPr>
      <w:r w:rsidRPr="00067636">
        <w:rPr>
          <w:rFonts w:ascii="Poppins" w:hAnsi="Poppins" w:cs="Poppins"/>
          <w:sz w:val="22"/>
          <w:szCs w:val="22"/>
        </w:rPr>
        <w:t xml:space="preserve">Complete the following steps to access, update, and create Purpose Areas. See the Opportunity section for more detail. </w:t>
      </w:r>
    </w:p>
    <w:p w14:paraId="7E2D7683" w14:textId="77777777" w:rsidR="00914167" w:rsidRDefault="00914167" w:rsidP="00C76EFB">
      <w:pPr>
        <w:pStyle w:val="ListParagraph"/>
        <w:numPr>
          <w:ilvl w:val="0"/>
          <w:numId w:val="43"/>
        </w:numPr>
        <w:rPr>
          <w:rFonts w:ascii="Poppins" w:hAnsi="Poppins" w:cs="Poppins"/>
          <w:sz w:val="22"/>
          <w:szCs w:val="22"/>
        </w:rPr>
      </w:pPr>
      <w:r w:rsidRPr="00067636">
        <w:rPr>
          <w:rFonts w:ascii="Poppins" w:hAnsi="Poppins" w:cs="Poppins"/>
          <w:sz w:val="22"/>
          <w:szCs w:val="22"/>
        </w:rPr>
        <w:t xml:space="preserve">Click on Administration &gt; Lists &gt; Purpose Areas. </w:t>
      </w:r>
    </w:p>
    <w:p w14:paraId="31287AC6" w14:textId="77777777" w:rsidR="00914167" w:rsidRPr="00AA3766" w:rsidRDefault="00914167" w:rsidP="00914167">
      <w:pPr>
        <w:rPr>
          <w:rFonts w:ascii="Poppins" w:hAnsi="Poppins" w:cs="Poppins"/>
          <w:sz w:val="22"/>
          <w:szCs w:val="22"/>
        </w:rPr>
      </w:pPr>
      <w:r>
        <w:rPr>
          <w:rFonts w:ascii="Poppins" w:hAnsi="Poppins" w:cs="Poppins"/>
          <w:noProof/>
          <w:sz w:val="22"/>
          <w:szCs w:val="22"/>
        </w:rPr>
        <w:lastRenderedPageBreak/>
        <w:drawing>
          <wp:inline distT="0" distB="0" distL="0" distR="0" wp14:anchorId="463D8840" wp14:editId="3DDC141C">
            <wp:extent cx="5943600" cy="1724025"/>
            <wp:effectExtent l="0" t="0" r="0" b="3175"/>
            <wp:docPr id="635481581" name="Picture 3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1581" name="Picture 31" descr="A screenshot of a calenda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724025"/>
                    </a:xfrm>
                    <a:prstGeom prst="rect">
                      <a:avLst/>
                    </a:prstGeom>
                  </pic:spPr>
                </pic:pic>
              </a:graphicData>
            </a:graphic>
          </wp:inline>
        </w:drawing>
      </w:r>
    </w:p>
    <w:p w14:paraId="78FAC914" w14:textId="77777777" w:rsidR="00914167" w:rsidRDefault="00914167" w:rsidP="00C76EFB">
      <w:pPr>
        <w:pStyle w:val="ListParagraph"/>
        <w:numPr>
          <w:ilvl w:val="0"/>
          <w:numId w:val="43"/>
        </w:numPr>
        <w:rPr>
          <w:rFonts w:ascii="Poppins" w:hAnsi="Poppins" w:cs="Poppins"/>
          <w:sz w:val="22"/>
          <w:szCs w:val="22"/>
        </w:rPr>
      </w:pPr>
      <w:r>
        <w:rPr>
          <w:rFonts w:ascii="Poppins" w:hAnsi="Poppins" w:cs="Poppins"/>
          <w:sz w:val="22"/>
          <w:szCs w:val="22"/>
        </w:rPr>
        <w:t xml:space="preserve">Click the pencil icon to update. </w:t>
      </w:r>
    </w:p>
    <w:p w14:paraId="48010B96" w14:textId="77777777" w:rsidR="00914167" w:rsidRDefault="00914167" w:rsidP="00C76EFB">
      <w:pPr>
        <w:pStyle w:val="ListParagraph"/>
        <w:numPr>
          <w:ilvl w:val="0"/>
          <w:numId w:val="43"/>
        </w:numPr>
        <w:rPr>
          <w:rFonts w:ascii="Poppins" w:hAnsi="Poppins" w:cs="Poppins"/>
          <w:sz w:val="22"/>
          <w:szCs w:val="22"/>
        </w:rPr>
      </w:pPr>
      <w:r>
        <w:rPr>
          <w:rFonts w:ascii="Poppins" w:hAnsi="Poppins" w:cs="Poppins"/>
          <w:sz w:val="22"/>
          <w:szCs w:val="22"/>
        </w:rPr>
        <w:t xml:space="preserve">Click on the trashcan icon to delete. </w:t>
      </w:r>
    </w:p>
    <w:p w14:paraId="6B265521" w14:textId="77777777" w:rsidR="00914167" w:rsidRDefault="00914167" w:rsidP="00C76EFB">
      <w:pPr>
        <w:pStyle w:val="ListParagraph"/>
        <w:numPr>
          <w:ilvl w:val="0"/>
          <w:numId w:val="43"/>
        </w:numPr>
        <w:rPr>
          <w:rFonts w:ascii="Poppins" w:hAnsi="Poppins" w:cs="Poppins"/>
          <w:sz w:val="22"/>
          <w:szCs w:val="22"/>
        </w:rPr>
      </w:pPr>
      <w:r w:rsidRPr="00067636">
        <w:rPr>
          <w:rFonts w:ascii="Poppins" w:hAnsi="Poppins" w:cs="Poppins"/>
          <w:sz w:val="22"/>
          <w:szCs w:val="22"/>
        </w:rPr>
        <w:t>Click on the + icon to add a new Purpose Area.</w:t>
      </w:r>
    </w:p>
    <w:p w14:paraId="389CB273" w14:textId="77777777" w:rsidR="00914167" w:rsidRPr="00AA3766" w:rsidRDefault="00914167" w:rsidP="00914167">
      <w:pPr>
        <w:rPr>
          <w:rFonts w:ascii="Poppins" w:hAnsi="Poppins" w:cs="Poppins"/>
          <w:sz w:val="22"/>
          <w:szCs w:val="22"/>
        </w:rPr>
      </w:pPr>
      <w:r>
        <w:rPr>
          <w:rFonts w:ascii="Poppins" w:hAnsi="Poppins" w:cs="Poppins"/>
          <w:noProof/>
          <w:sz w:val="22"/>
          <w:szCs w:val="22"/>
        </w:rPr>
        <w:drawing>
          <wp:inline distT="0" distB="0" distL="0" distR="0" wp14:anchorId="50B5700C" wp14:editId="54BF0085">
            <wp:extent cx="5943600" cy="1509395"/>
            <wp:effectExtent l="0" t="0" r="0" b="1905"/>
            <wp:docPr id="1932557676"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57676" name="Picture 32"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509395"/>
                    </a:xfrm>
                    <a:prstGeom prst="rect">
                      <a:avLst/>
                    </a:prstGeom>
                  </pic:spPr>
                </pic:pic>
              </a:graphicData>
            </a:graphic>
          </wp:inline>
        </w:drawing>
      </w:r>
    </w:p>
    <w:p w14:paraId="6E76A923" w14:textId="77777777" w:rsidR="00914167" w:rsidRPr="00067636" w:rsidRDefault="00914167" w:rsidP="00C76EFB">
      <w:pPr>
        <w:pStyle w:val="ListParagraph"/>
        <w:numPr>
          <w:ilvl w:val="0"/>
          <w:numId w:val="43"/>
        </w:numPr>
        <w:rPr>
          <w:rFonts w:ascii="Poppins" w:hAnsi="Poppins" w:cs="Poppins"/>
          <w:sz w:val="22"/>
          <w:szCs w:val="22"/>
        </w:rPr>
      </w:pPr>
      <w:r w:rsidRPr="00067636">
        <w:rPr>
          <w:rFonts w:ascii="Poppins" w:hAnsi="Poppins" w:cs="Poppins"/>
          <w:sz w:val="22"/>
          <w:szCs w:val="22"/>
        </w:rPr>
        <w:t xml:space="preserve">Enter the Name. </w:t>
      </w:r>
    </w:p>
    <w:p w14:paraId="594388DE" w14:textId="77777777" w:rsidR="00914167" w:rsidRDefault="00914167" w:rsidP="00C76EFB">
      <w:pPr>
        <w:pStyle w:val="ListParagraph"/>
        <w:numPr>
          <w:ilvl w:val="0"/>
          <w:numId w:val="43"/>
        </w:numPr>
        <w:rPr>
          <w:rFonts w:ascii="Poppins" w:hAnsi="Poppins" w:cs="Poppins"/>
          <w:sz w:val="22"/>
          <w:szCs w:val="22"/>
        </w:rPr>
      </w:pPr>
      <w:r w:rsidRPr="00067636">
        <w:rPr>
          <w:rFonts w:ascii="Poppins" w:hAnsi="Poppins" w:cs="Poppins"/>
          <w:sz w:val="22"/>
          <w:szCs w:val="22"/>
        </w:rPr>
        <w:t>Click Create on the bottom right of the screen.</w:t>
      </w:r>
    </w:p>
    <w:p w14:paraId="0EE68EE2" w14:textId="77777777" w:rsidR="00914167" w:rsidRPr="00745349" w:rsidRDefault="00914167" w:rsidP="00914167">
      <w:pPr>
        <w:rPr>
          <w:rFonts w:ascii="Poppins" w:hAnsi="Poppins" w:cs="Poppins"/>
          <w:sz w:val="22"/>
          <w:szCs w:val="22"/>
        </w:rPr>
      </w:pPr>
      <w:r>
        <w:rPr>
          <w:rFonts w:ascii="Poppins" w:hAnsi="Poppins" w:cs="Poppins"/>
          <w:noProof/>
          <w:sz w:val="22"/>
          <w:szCs w:val="22"/>
        </w:rPr>
        <w:lastRenderedPageBreak/>
        <w:drawing>
          <wp:inline distT="0" distB="0" distL="0" distR="0" wp14:anchorId="7ED0ACF4" wp14:editId="5C5C1C85">
            <wp:extent cx="5943600" cy="3179445"/>
            <wp:effectExtent l="0" t="0" r="0" b="0"/>
            <wp:docPr id="439375869"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75869" name="Picture 34"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79445"/>
                    </a:xfrm>
                    <a:prstGeom prst="rect">
                      <a:avLst/>
                    </a:prstGeom>
                  </pic:spPr>
                </pic:pic>
              </a:graphicData>
            </a:graphic>
          </wp:inline>
        </w:drawing>
      </w:r>
    </w:p>
    <w:p w14:paraId="10D12199" w14:textId="77777777" w:rsidR="007B59FB" w:rsidRPr="00CF5BBB" w:rsidRDefault="007B59FB">
      <w:pPr>
        <w:rPr>
          <w:rFonts w:ascii="Poppins" w:eastAsiaTheme="majorEastAsia" w:hAnsi="Poppins" w:cs="Poppins"/>
          <w:b/>
          <w:sz w:val="40"/>
          <w:szCs w:val="40"/>
        </w:rPr>
      </w:pPr>
      <w:r w:rsidRPr="00CF5BBB">
        <w:rPr>
          <w:rFonts w:ascii="Poppins" w:hAnsi="Poppins" w:cs="Poppins"/>
        </w:rPr>
        <w:br w:type="page"/>
      </w:r>
    </w:p>
    <w:p w14:paraId="7B47233C" w14:textId="4B03AF23" w:rsidR="005571D1" w:rsidRDefault="005571D1" w:rsidP="005571D1">
      <w:pPr>
        <w:pStyle w:val="Heading1"/>
      </w:pPr>
      <w:bookmarkStart w:id="32" w:name="_Toc184391719"/>
      <w:r>
        <w:lastRenderedPageBreak/>
        <w:t>Award Workflow Considerations</w:t>
      </w:r>
      <w:bookmarkEnd w:id="32"/>
    </w:p>
    <w:p w14:paraId="314DF0DD" w14:textId="24EEE154" w:rsidR="001A51C2" w:rsidRDefault="001A51C2" w:rsidP="001A51C2">
      <w:pPr>
        <w:rPr>
          <w:rFonts w:ascii="Poppins" w:hAnsi="Poppins" w:cs="Poppins"/>
          <w:sz w:val="22"/>
          <w:szCs w:val="22"/>
        </w:rPr>
      </w:pPr>
      <w:r w:rsidRPr="007A69CB">
        <w:rPr>
          <w:rFonts w:ascii="Poppins" w:hAnsi="Poppins" w:cs="Poppins"/>
          <w:sz w:val="22"/>
          <w:szCs w:val="22"/>
        </w:rPr>
        <w:t xml:space="preserve">Agencies typically use Workflow functionality to facilitate and track the Award, Uniform Grant Agreement, and </w:t>
      </w:r>
      <w:r>
        <w:rPr>
          <w:rFonts w:ascii="Poppins" w:hAnsi="Poppins" w:cs="Poppins"/>
          <w:sz w:val="22"/>
          <w:szCs w:val="22"/>
        </w:rPr>
        <w:t>ERP</w:t>
      </w:r>
      <w:r w:rsidRPr="007A69CB">
        <w:rPr>
          <w:rFonts w:ascii="Poppins" w:hAnsi="Poppins" w:cs="Poppins"/>
          <w:sz w:val="22"/>
          <w:szCs w:val="22"/>
        </w:rPr>
        <w:t xml:space="preserve"> Contract creation business processes in </w:t>
      </w:r>
      <w:proofErr w:type="spellStart"/>
      <w:r w:rsidRPr="007A69CB">
        <w:rPr>
          <w:rFonts w:ascii="Poppins" w:hAnsi="Poppins" w:cs="Poppins"/>
          <w:sz w:val="22"/>
          <w:szCs w:val="22"/>
        </w:rPr>
        <w:t>AmpliFUnd</w:t>
      </w:r>
      <w:proofErr w:type="spellEnd"/>
      <w:r w:rsidRPr="007A69CB">
        <w:rPr>
          <w:rFonts w:ascii="Poppins" w:hAnsi="Poppins" w:cs="Poppins"/>
          <w:sz w:val="22"/>
          <w:szCs w:val="22"/>
        </w:rPr>
        <w:t xml:space="preserve">. </w:t>
      </w:r>
    </w:p>
    <w:p w14:paraId="4B9523AA" w14:textId="626AB7BD" w:rsidR="001A51C2" w:rsidRPr="001A51C2" w:rsidRDefault="001A51C2" w:rsidP="001A51C2">
      <w:pPr>
        <w:pStyle w:val="Heading2"/>
        <w:rPr>
          <w:rFonts w:ascii="Poppins" w:hAnsi="Poppins" w:cs="Poppins"/>
        </w:rPr>
      </w:pPr>
      <w:bookmarkStart w:id="33" w:name="_Toc184391720"/>
      <w:r w:rsidRPr="001A51C2">
        <w:rPr>
          <w:rFonts w:ascii="Poppins" w:hAnsi="Poppins" w:cs="Poppins"/>
        </w:rPr>
        <w:t>Enroll Award into Workflow</w:t>
      </w:r>
      <w:bookmarkEnd w:id="33"/>
    </w:p>
    <w:p w14:paraId="161E0C8E" w14:textId="77777777" w:rsidR="001A51C2" w:rsidRPr="007A69CB" w:rsidRDefault="001A51C2" w:rsidP="001A51C2">
      <w:pPr>
        <w:rPr>
          <w:rFonts w:ascii="Poppins" w:hAnsi="Poppins" w:cs="Poppins"/>
          <w:sz w:val="22"/>
          <w:szCs w:val="22"/>
        </w:rPr>
      </w:pPr>
      <w:r w:rsidRPr="007A69CB">
        <w:rPr>
          <w:rFonts w:ascii="Poppins" w:hAnsi="Poppins" w:cs="Poppins"/>
          <w:sz w:val="22"/>
          <w:szCs w:val="22"/>
        </w:rPr>
        <w:t>Complete the following steps if using a Grant Workflow to enroll the Award into the appropriate Workflow</w:t>
      </w:r>
      <w:r w:rsidRPr="007A69CB">
        <w:rPr>
          <w:rFonts w:ascii="Poppins" w:eastAsiaTheme="majorEastAsia" w:hAnsi="Poppins" w:cs="Poppins"/>
          <w:sz w:val="22"/>
          <w:szCs w:val="22"/>
        </w:rPr>
        <w:t xml:space="preserve"> and complete all the necessary Action Items.</w:t>
      </w:r>
    </w:p>
    <w:p w14:paraId="52643D24" w14:textId="27E4A695" w:rsidR="00777DD4" w:rsidRDefault="00777DD4" w:rsidP="001A51C2">
      <w:pPr>
        <w:pStyle w:val="ListParagraph"/>
        <w:numPr>
          <w:ilvl w:val="0"/>
          <w:numId w:val="8"/>
        </w:numPr>
        <w:rPr>
          <w:rFonts w:ascii="Poppins" w:hAnsi="Poppins" w:cs="Poppins"/>
          <w:sz w:val="22"/>
          <w:szCs w:val="22"/>
        </w:rPr>
      </w:pPr>
      <w:r>
        <w:rPr>
          <w:rFonts w:ascii="Poppins" w:hAnsi="Poppins" w:cs="Poppins"/>
          <w:sz w:val="22"/>
          <w:szCs w:val="22"/>
        </w:rPr>
        <w:t>Click on Grant Management &gt; Grants Awarded.</w:t>
      </w:r>
    </w:p>
    <w:p w14:paraId="72FC155C" w14:textId="0B40B901" w:rsidR="00777DD4" w:rsidRDefault="00777DD4" w:rsidP="001A51C2">
      <w:pPr>
        <w:pStyle w:val="ListParagraph"/>
        <w:numPr>
          <w:ilvl w:val="0"/>
          <w:numId w:val="8"/>
        </w:numPr>
        <w:rPr>
          <w:rFonts w:ascii="Poppins" w:hAnsi="Poppins" w:cs="Poppins"/>
          <w:sz w:val="22"/>
          <w:szCs w:val="22"/>
        </w:rPr>
      </w:pPr>
      <w:r>
        <w:rPr>
          <w:rFonts w:ascii="Poppins" w:hAnsi="Poppins" w:cs="Poppins"/>
          <w:sz w:val="22"/>
          <w:szCs w:val="22"/>
        </w:rPr>
        <w:t xml:space="preserve">Select the appropriate Award. </w:t>
      </w:r>
    </w:p>
    <w:p w14:paraId="2A48AFF1" w14:textId="4A6137EA" w:rsidR="00777DD4" w:rsidRPr="00777DD4" w:rsidRDefault="00B42D65" w:rsidP="00777DD4">
      <w:pPr>
        <w:rPr>
          <w:rFonts w:ascii="Poppins" w:hAnsi="Poppins" w:cs="Poppins"/>
          <w:sz w:val="22"/>
          <w:szCs w:val="22"/>
        </w:rPr>
      </w:pPr>
      <w:r w:rsidRPr="00600E72">
        <w:rPr>
          <w:rFonts w:ascii="Poppins" w:hAnsi="Poppins" w:cs="Poppins"/>
          <w:noProof/>
          <w:sz w:val="22"/>
          <w:szCs w:val="22"/>
        </w:rPr>
        <w:drawing>
          <wp:inline distT="0" distB="0" distL="0" distR="0" wp14:anchorId="0EAAF609" wp14:editId="4FAD6B92">
            <wp:extent cx="3657600" cy="2017986"/>
            <wp:effectExtent l="0" t="0" r="0" b="1905"/>
            <wp:docPr id="440611194"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19D454E4" w14:textId="01C735B6" w:rsidR="001A51C2" w:rsidRPr="007A69CB" w:rsidRDefault="001A51C2" w:rsidP="001A51C2">
      <w:pPr>
        <w:pStyle w:val="ListParagraph"/>
        <w:numPr>
          <w:ilvl w:val="0"/>
          <w:numId w:val="8"/>
        </w:numPr>
        <w:rPr>
          <w:rFonts w:ascii="Poppins" w:hAnsi="Poppins" w:cs="Poppins"/>
          <w:sz w:val="22"/>
          <w:szCs w:val="22"/>
        </w:rPr>
      </w:pPr>
      <w:r w:rsidRPr="007A69CB">
        <w:rPr>
          <w:rFonts w:ascii="Poppins" w:hAnsi="Poppins" w:cs="Poppins"/>
          <w:sz w:val="22"/>
          <w:szCs w:val="22"/>
        </w:rPr>
        <w:t xml:space="preserve">Click on Grant Workflow &gt; Award/UGA/Contract Workflow </w:t>
      </w:r>
      <w:r w:rsidRPr="007A69CB">
        <w:rPr>
          <w:rFonts w:ascii="Poppins" w:eastAsiaTheme="majorEastAsia" w:hAnsi="Poppins" w:cs="Poppins"/>
          <w:sz w:val="22"/>
          <w:szCs w:val="22"/>
        </w:rPr>
        <w:t xml:space="preserve">(The title of the Workflow Action item </w:t>
      </w:r>
      <w:r>
        <w:rPr>
          <w:rFonts w:ascii="Poppins" w:eastAsiaTheme="majorEastAsia" w:hAnsi="Poppins" w:cs="Poppins"/>
          <w:sz w:val="22"/>
          <w:szCs w:val="22"/>
        </w:rPr>
        <w:t>will</w:t>
      </w:r>
      <w:r w:rsidRPr="007A69CB">
        <w:rPr>
          <w:rFonts w:ascii="Poppins" w:eastAsiaTheme="majorEastAsia" w:hAnsi="Poppins" w:cs="Poppins"/>
          <w:sz w:val="22"/>
          <w:szCs w:val="22"/>
        </w:rPr>
        <w:t xml:space="preserve"> vary by account).</w:t>
      </w:r>
    </w:p>
    <w:p w14:paraId="01C9763D" w14:textId="77777777" w:rsidR="001A51C2" w:rsidRPr="007A69CB" w:rsidRDefault="001A51C2" w:rsidP="001A51C2">
      <w:pPr>
        <w:rPr>
          <w:rFonts w:ascii="Poppins" w:hAnsi="Poppins" w:cs="Poppins"/>
          <w:sz w:val="22"/>
          <w:szCs w:val="22"/>
        </w:rPr>
      </w:pPr>
      <w:r>
        <w:rPr>
          <w:rFonts w:ascii="Poppins" w:hAnsi="Poppins" w:cs="Poppins"/>
          <w:noProof/>
          <w:sz w:val="22"/>
          <w:szCs w:val="22"/>
        </w:rPr>
        <w:drawing>
          <wp:inline distT="0" distB="0" distL="0" distR="0" wp14:anchorId="0B81CD63" wp14:editId="0DB1054B">
            <wp:extent cx="5943600" cy="1911985"/>
            <wp:effectExtent l="0" t="0" r="0" b="5715"/>
            <wp:docPr id="20770533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13499" name="Picture 3"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911985"/>
                    </a:xfrm>
                    <a:prstGeom prst="rect">
                      <a:avLst/>
                    </a:prstGeom>
                  </pic:spPr>
                </pic:pic>
              </a:graphicData>
            </a:graphic>
          </wp:inline>
        </w:drawing>
      </w:r>
    </w:p>
    <w:p w14:paraId="28C9B99C" w14:textId="77777777" w:rsidR="001A51C2" w:rsidRPr="007A69CB" w:rsidRDefault="001A51C2" w:rsidP="001A51C2">
      <w:pPr>
        <w:pStyle w:val="ListParagraph"/>
        <w:numPr>
          <w:ilvl w:val="0"/>
          <w:numId w:val="8"/>
        </w:numPr>
        <w:rPr>
          <w:rFonts w:ascii="Poppins" w:hAnsi="Poppins" w:cs="Poppins"/>
          <w:sz w:val="22"/>
          <w:szCs w:val="22"/>
        </w:rPr>
      </w:pPr>
      <w:r w:rsidRPr="007A69CB">
        <w:rPr>
          <w:rFonts w:ascii="Poppins" w:hAnsi="Poppins" w:cs="Poppins"/>
          <w:sz w:val="22"/>
          <w:szCs w:val="22"/>
        </w:rPr>
        <w:lastRenderedPageBreak/>
        <w:t>Move the Award through the Workflow, complete all tasks, and remove from the Workflow after completion.</w:t>
      </w:r>
    </w:p>
    <w:p w14:paraId="69DB97E4" w14:textId="77777777" w:rsidR="005C6881" w:rsidRPr="00FE61FA" w:rsidRDefault="005C6881" w:rsidP="005C6881">
      <w:pPr>
        <w:pStyle w:val="Heading2"/>
        <w:rPr>
          <w:rFonts w:ascii="Poppins" w:hAnsi="Poppins" w:cs="Poppins"/>
        </w:rPr>
      </w:pPr>
      <w:bookmarkStart w:id="34" w:name="_Toc183158942"/>
      <w:bookmarkStart w:id="35" w:name="_Toc183509118"/>
      <w:bookmarkStart w:id="36" w:name="_Toc184391721"/>
      <w:r w:rsidRPr="00FE61FA">
        <w:rPr>
          <w:rFonts w:ascii="Poppins" w:hAnsi="Poppins" w:cs="Poppins"/>
        </w:rPr>
        <w:t>Access Workflows</w:t>
      </w:r>
      <w:bookmarkEnd w:id="34"/>
      <w:bookmarkEnd w:id="35"/>
      <w:bookmarkEnd w:id="36"/>
    </w:p>
    <w:p w14:paraId="285F01D6" w14:textId="77777777" w:rsidR="005C6881" w:rsidRPr="00FE61FA" w:rsidRDefault="005C6881" w:rsidP="005C6881">
      <w:pPr>
        <w:rPr>
          <w:rFonts w:ascii="Poppins" w:hAnsi="Poppins" w:cs="Poppins"/>
          <w:szCs w:val="22"/>
        </w:rPr>
      </w:pPr>
      <w:r w:rsidRPr="00FE61FA">
        <w:rPr>
          <w:rFonts w:ascii="Poppins" w:hAnsi="Poppins" w:cs="Poppins"/>
          <w:szCs w:val="22"/>
        </w:rPr>
        <w:t xml:space="preserve">Complete the following steps to access Workflows. </w:t>
      </w:r>
    </w:p>
    <w:p w14:paraId="5FD639D2"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Click on Administration &gt; System Administration &gt; Workflow.</w:t>
      </w:r>
    </w:p>
    <w:p w14:paraId="38750747" w14:textId="77777777" w:rsidR="005C6881" w:rsidRPr="00FE61FA" w:rsidRDefault="005C6881" w:rsidP="005C6881">
      <w:pPr>
        <w:rPr>
          <w:rFonts w:ascii="Poppins" w:hAnsi="Poppins" w:cs="Poppins"/>
          <w:szCs w:val="22"/>
        </w:rPr>
      </w:pPr>
      <w:r w:rsidRPr="00FE61FA">
        <w:rPr>
          <w:rFonts w:ascii="Poppins" w:hAnsi="Poppins" w:cs="Poppins"/>
          <w:noProof/>
          <w:szCs w:val="22"/>
        </w:rPr>
        <w:drawing>
          <wp:inline distT="0" distB="0" distL="0" distR="0" wp14:anchorId="7C2472CC" wp14:editId="1D54E6A9">
            <wp:extent cx="5943600" cy="1696720"/>
            <wp:effectExtent l="0" t="0" r="0" b="5080"/>
            <wp:docPr id="90403058" name="Picture 50" descr="A screenshot of a contact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3058" name="Picture 50" descr="A screenshot of a contact lis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696720"/>
                    </a:xfrm>
                    <a:prstGeom prst="rect">
                      <a:avLst/>
                    </a:prstGeom>
                  </pic:spPr>
                </pic:pic>
              </a:graphicData>
            </a:graphic>
          </wp:inline>
        </w:drawing>
      </w:r>
    </w:p>
    <w:p w14:paraId="7CA50E66"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Land on a list of all Workflows.</w:t>
      </w:r>
    </w:p>
    <w:p w14:paraId="63265690"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Click the pencil icon to update.</w:t>
      </w:r>
    </w:p>
    <w:p w14:paraId="50D3C7B9"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Click on the paper icon to copy.</w:t>
      </w:r>
    </w:p>
    <w:p w14:paraId="67A1F63F"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Click on the gear icon to edit Workflow Queues.</w:t>
      </w:r>
    </w:p>
    <w:p w14:paraId="4B70BA42"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 xml:space="preserve">Click on the trashcan icon to delete. </w:t>
      </w:r>
    </w:p>
    <w:p w14:paraId="3EA65AFB" w14:textId="77777777" w:rsidR="005C6881" w:rsidRPr="00FE61FA" w:rsidRDefault="005C6881" w:rsidP="005C6881">
      <w:pPr>
        <w:pStyle w:val="ListParagraph"/>
        <w:numPr>
          <w:ilvl w:val="0"/>
          <w:numId w:val="24"/>
        </w:numPr>
        <w:rPr>
          <w:rFonts w:ascii="Poppins" w:hAnsi="Poppins" w:cs="Poppins"/>
          <w:szCs w:val="22"/>
        </w:rPr>
      </w:pPr>
      <w:r w:rsidRPr="00FE61FA">
        <w:rPr>
          <w:rFonts w:ascii="Poppins" w:hAnsi="Poppins" w:cs="Poppins"/>
          <w:szCs w:val="22"/>
        </w:rPr>
        <w:t xml:space="preserve">Click on the Object Currently Enrolled for a list of all objects currently enrolled. </w:t>
      </w:r>
    </w:p>
    <w:p w14:paraId="0EFD2355" w14:textId="77777777" w:rsidR="005C6881" w:rsidRPr="00FE61FA" w:rsidRDefault="005C6881" w:rsidP="005C6881">
      <w:pPr>
        <w:rPr>
          <w:rFonts w:ascii="Poppins" w:hAnsi="Poppins" w:cs="Poppins"/>
          <w:szCs w:val="22"/>
        </w:rPr>
      </w:pPr>
      <w:r w:rsidRPr="00FE61FA">
        <w:rPr>
          <w:rFonts w:ascii="Poppins" w:hAnsi="Poppins" w:cs="Poppins"/>
          <w:noProof/>
          <w:szCs w:val="22"/>
        </w:rPr>
        <w:lastRenderedPageBreak/>
        <w:drawing>
          <wp:inline distT="0" distB="0" distL="0" distR="0" wp14:anchorId="5D21A042" wp14:editId="6E0DED06">
            <wp:extent cx="5943600" cy="2875915"/>
            <wp:effectExtent l="0" t="0" r="0" b="0"/>
            <wp:docPr id="725582305"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82305" name="Picture 51"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inline>
        </w:drawing>
      </w:r>
    </w:p>
    <w:p w14:paraId="204126AF" w14:textId="77777777" w:rsidR="005C6881" w:rsidRPr="00FE61FA" w:rsidRDefault="005C6881" w:rsidP="005C6881">
      <w:pPr>
        <w:pStyle w:val="Heading2"/>
        <w:rPr>
          <w:rFonts w:ascii="Poppins" w:hAnsi="Poppins" w:cs="Poppins"/>
        </w:rPr>
      </w:pPr>
      <w:bookmarkStart w:id="37" w:name="_Toc183158943"/>
      <w:bookmarkStart w:id="38" w:name="_Toc183509119"/>
      <w:bookmarkStart w:id="39" w:name="_Toc184391722"/>
      <w:r w:rsidRPr="00FE61FA">
        <w:rPr>
          <w:rFonts w:ascii="Poppins" w:hAnsi="Poppins" w:cs="Poppins"/>
        </w:rPr>
        <w:t>Create Workflows</w:t>
      </w:r>
      <w:bookmarkEnd w:id="37"/>
      <w:bookmarkEnd w:id="38"/>
      <w:bookmarkEnd w:id="39"/>
    </w:p>
    <w:p w14:paraId="7E75C0E4"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 xml:space="preserve">Click on the + icon on the top right of the screen. </w:t>
      </w:r>
    </w:p>
    <w:p w14:paraId="0675E950"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 xml:space="preserve">Select the Object Type. </w:t>
      </w:r>
    </w:p>
    <w:p w14:paraId="7484468D"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Opportunity Application for Pre-Award Workflow.</w:t>
      </w:r>
    </w:p>
    <w:p w14:paraId="11937AAC"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 xml:space="preserve">Grant for Award and Post-Award Workflows. </w:t>
      </w:r>
    </w:p>
    <w:p w14:paraId="61D5DE3E"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Enter Description as needed.</w:t>
      </w:r>
    </w:p>
    <w:p w14:paraId="64BBCE7B"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Configure Action Alerts to alert a user of inaction withing the Workflow as needed.</w:t>
      </w:r>
    </w:p>
    <w:p w14:paraId="13ED3C59"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 xml:space="preserve">Set Action Alerts to Yes. </w:t>
      </w:r>
    </w:p>
    <w:p w14:paraId="0F30D8E2"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 xml:space="preserve">Select the number of Days Since Last Action. </w:t>
      </w:r>
    </w:p>
    <w:p w14:paraId="5FFD1291"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 xml:space="preserve">Select the Appropriate Users. </w:t>
      </w:r>
    </w:p>
    <w:p w14:paraId="0ABE34EC" w14:textId="77777777" w:rsidR="005C6881" w:rsidRPr="00FE61FA" w:rsidRDefault="005C6881" w:rsidP="005C6881">
      <w:pPr>
        <w:pStyle w:val="ListParagraph"/>
        <w:numPr>
          <w:ilvl w:val="1"/>
          <w:numId w:val="47"/>
        </w:numPr>
        <w:rPr>
          <w:rFonts w:ascii="Poppins" w:hAnsi="Poppins" w:cs="Poppins"/>
        </w:rPr>
      </w:pPr>
      <w:r w:rsidRPr="00FE61FA">
        <w:rPr>
          <w:rFonts w:ascii="Poppins" w:hAnsi="Poppins" w:cs="Poppins"/>
        </w:rPr>
        <w:t xml:space="preserve">Click Add. </w:t>
      </w:r>
    </w:p>
    <w:p w14:paraId="3E00F8F5"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 xml:space="preserve">Click save on the bottom right of the screen. </w:t>
      </w:r>
    </w:p>
    <w:p w14:paraId="465BA3D3" w14:textId="77777777" w:rsidR="005C6881" w:rsidRPr="00FE61FA" w:rsidRDefault="005C6881" w:rsidP="005C6881">
      <w:pPr>
        <w:pStyle w:val="ListParagraph"/>
        <w:numPr>
          <w:ilvl w:val="0"/>
          <w:numId w:val="47"/>
        </w:numPr>
        <w:rPr>
          <w:rFonts w:ascii="Poppins" w:hAnsi="Poppins" w:cs="Poppins"/>
        </w:rPr>
      </w:pPr>
      <w:r w:rsidRPr="00FE61FA">
        <w:rPr>
          <w:rFonts w:ascii="Poppins" w:hAnsi="Poppins" w:cs="Poppins"/>
        </w:rPr>
        <w:t xml:space="preserve">Land on the Workflow Configuration page. </w:t>
      </w:r>
    </w:p>
    <w:p w14:paraId="44A8A0CE" w14:textId="77777777" w:rsidR="005C6881" w:rsidRPr="00FE61FA" w:rsidRDefault="005C6881" w:rsidP="005C6881">
      <w:pPr>
        <w:rPr>
          <w:rFonts w:ascii="Poppins" w:hAnsi="Poppins" w:cs="Poppins"/>
        </w:rPr>
      </w:pPr>
      <w:r w:rsidRPr="00FE61FA">
        <w:rPr>
          <w:rFonts w:ascii="Poppins" w:hAnsi="Poppins" w:cs="Poppins"/>
          <w:noProof/>
        </w:rPr>
        <w:lastRenderedPageBreak/>
        <w:drawing>
          <wp:inline distT="0" distB="0" distL="0" distR="0" wp14:anchorId="274AF259" wp14:editId="013FFADB">
            <wp:extent cx="5943600" cy="2887345"/>
            <wp:effectExtent l="0" t="0" r="0" b="0"/>
            <wp:docPr id="5526699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6997" name="Picture 9"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887345"/>
                    </a:xfrm>
                    <a:prstGeom prst="rect">
                      <a:avLst/>
                    </a:prstGeom>
                  </pic:spPr>
                </pic:pic>
              </a:graphicData>
            </a:graphic>
          </wp:inline>
        </w:drawing>
      </w:r>
    </w:p>
    <w:p w14:paraId="142DDFCC" w14:textId="77777777" w:rsidR="005C6881" w:rsidRPr="00FE61FA" w:rsidRDefault="005C6881" w:rsidP="005C6881">
      <w:pPr>
        <w:pStyle w:val="Heading2"/>
        <w:rPr>
          <w:rFonts w:ascii="Poppins" w:hAnsi="Poppins" w:cs="Poppins"/>
        </w:rPr>
      </w:pPr>
      <w:bookmarkStart w:id="40" w:name="_Toc183158944"/>
      <w:bookmarkStart w:id="41" w:name="_Toc183509120"/>
      <w:bookmarkStart w:id="42" w:name="_Toc184391723"/>
      <w:r w:rsidRPr="00FE61FA">
        <w:rPr>
          <w:rFonts w:ascii="Poppins" w:hAnsi="Poppins" w:cs="Poppins"/>
        </w:rPr>
        <w:t>Configure Workflows Queues</w:t>
      </w:r>
      <w:bookmarkEnd w:id="40"/>
      <w:bookmarkEnd w:id="41"/>
      <w:bookmarkEnd w:id="42"/>
    </w:p>
    <w:p w14:paraId="3EEF4A3C" w14:textId="77777777" w:rsidR="005C6881" w:rsidRPr="00FE61FA" w:rsidRDefault="005C6881" w:rsidP="005C6881">
      <w:pPr>
        <w:rPr>
          <w:rFonts w:ascii="Poppins" w:hAnsi="Poppins" w:cs="Poppins"/>
        </w:rPr>
      </w:pPr>
      <w:r w:rsidRPr="00FE61FA">
        <w:rPr>
          <w:rFonts w:ascii="Poppins" w:hAnsi="Poppins" w:cs="Poppins"/>
        </w:rPr>
        <w:t xml:space="preserve">Workflows are made up of Queues and Action Items. Queues are the phase of the process and Action Items are the steps within each process phase. </w:t>
      </w:r>
    </w:p>
    <w:p w14:paraId="7CFFB151" w14:textId="77777777" w:rsidR="005C6881" w:rsidRPr="00FE61FA" w:rsidRDefault="005C6881" w:rsidP="005C6881">
      <w:pPr>
        <w:rPr>
          <w:rFonts w:ascii="Poppins" w:hAnsi="Poppins" w:cs="Poppins"/>
        </w:rPr>
      </w:pPr>
      <w:r w:rsidRPr="00FE61FA">
        <w:rPr>
          <w:rFonts w:ascii="Poppins" w:hAnsi="Poppins" w:cs="Poppins"/>
        </w:rPr>
        <w:t xml:space="preserve">Complete the following steps to create and update Workflow Queues. </w:t>
      </w:r>
    </w:p>
    <w:p w14:paraId="7842623D" w14:textId="77777777" w:rsidR="005C6881" w:rsidRPr="00FE61FA" w:rsidRDefault="005C6881" w:rsidP="005C6881">
      <w:pPr>
        <w:pStyle w:val="ListParagraph"/>
        <w:numPr>
          <w:ilvl w:val="0"/>
          <w:numId w:val="48"/>
        </w:numPr>
        <w:rPr>
          <w:rFonts w:ascii="Poppins" w:hAnsi="Poppins" w:cs="Poppins"/>
        </w:rPr>
      </w:pPr>
      <w:r w:rsidRPr="00FE61FA">
        <w:rPr>
          <w:rFonts w:ascii="Poppins" w:hAnsi="Poppins" w:cs="Poppins"/>
        </w:rPr>
        <w:t xml:space="preserve">Click + next to Add Workflow Queues. </w:t>
      </w:r>
    </w:p>
    <w:p w14:paraId="25BFBB11" w14:textId="77777777" w:rsidR="005C6881" w:rsidRPr="00FE61FA" w:rsidRDefault="005C6881" w:rsidP="005C6881">
      <w:pPr>
        <w:rPr>
          <w:rFonts w:ascii="Poppins" w:hAnsi="Poppins" w:cs="Poppins"/>
        </w:rPr>
      </w:pPr>
      <w:r w:rsidRPr="00FE61FA">
        <w:rPr>
          <w:rFonts w:ascii="Poppins" w:hAnsi="Poppins" w:cs="Poppins"/>
          <w:noProof/>
        </w:rPr>
        <w:drawing>
          <wp:inline distT="0" distB="0" distL="0" distR="0" wp14:anchorId="0E8751B8" wp14:editId="7856AF1F">
            <wp:extent cx="4965700" cy="2133600"/>
            <wp:effectExtent l="0" t="0" r="0" b="0"/>
            <wp:docPr id="73977351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27271" name="Picture 1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965700" cy="2133600"/>
                    </a:xfrm>
                    <a:prstGeom prst="rect">
                      <a:avLst/>
                    </a:prstGeom>
                  </pic:spPr>
                </pic:pic>
              </a:graphicData>
            </a:graphic>
          </wp:inline>
        </w:drawing>
      </w:r>
    </w:p>
    <w:p w14:paraId="47784D39"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 xml:space="preserve">Enter the Name. </w:t>
      </w:r>
    </w:p>
    <w:p w14:paraId="6D375993"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 xml:space="preserve">Enter the Description as needed. </w:t>
      </w:r>
    </w:p>
    <w:p w14:paraId="7F743C62"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lastRenderedPageBreak/>
        <w:t>Select the Change Submission Status. Below are the most common Change Submission Statuses. Each of these statuses triggers a system-generated email notification to the Applicant. In most cases, if none of the statuses listed below are used, the Change Submission Status will default to No Change.</w:t>
      </w:r>
    </w:p>
    <w:p w14:paraId="293D6FAB" w14:textId="77777777" w:rsidR="005C6881" w:rsidRPr="00FE61FA" w:rsidRDefault="005C6881" w:rsidP="005C6881">
      <w:pPr>
        <w:pStyle w:val="ListParagraph"/>
        <w:numPr>
          <w:ilvl w:val="1"/>
          <w:numId w:val="50"/>
        </w:numPr>
        <w:rPr>
          <w:rFonts w:ascii="Poppins" w:hAnsi="Poppins" w:cs="Poppins"/>
        </w:rPr>
      </w:pPr>
      <w:r w:rsidRPr="00FE61FA">
        <w:rPr>
          <w:rFonts w:ascii="Poppins" w:hAnsi="Poppins" w:cs="Poppins"/>
        </w:rPr>
        <w:t xml:space="preserve">Approved – Application is approved and ready to create the Award. </w:t>
      </w:r>
    </w:p>
    <w:p w14:paraId="34F1B489" w14:textId="77777777" w:rsidR="005C6881" w:rsidRPr="00FE61FA" w:rsidRDefault="005C6881" w:rsidP="005C6881">
      <w:pPr>
        <w:pStyle w:val="ListParagraph"/>
        <w:numPr>
          <w:ilvl w:val="1"/>
          <w:numId w:val="50"/>
        </w:numPr>
        <w:rPr>
          <w:rFonts w:ascii="Poppins" w:hAnsi="Poppins" w:cs="Poppins"/>
        </w:rPr>
      </w:pPr>
      <w:r w:rsidRPr="00FE61FA">
        <w:rPr>
          <w:rFonts w:ascii="Poppins" w:hAnsi="Poppins" w:cs="Poppins"/>
        </w:rPr>
        <w:t>Rejected – Application is rejected and automatically removed from the Workflow.</w:t>
      </w:r>
    </w:p>
    <w:p w14:paraId="37A7B533" w14:textId="77777777" w:rsidR="005C6881" w:rsidRPr="00FE61FA" w:rsidRDefault="005C6881" w:rsidP="005C6881">
      <w:pPr>
        <w:pStyle w:val="ListParagraph"/>
        <w:numPr>
          <w:ilvl w:val="1"/>
          <w:numId w:val="50"/>
        </w:numPr>
        <w:rPr>
          <w:rFonts w:ascii="Poppins" w:hAnsi="Poppins" w:cs="Poppins"/>
        </w:rPr>
      </w:pPr>
      <w:r w:rsidRPr="00FE61FA">
        <w:rPr>
          <w:rFonts w:ascii="Poppins" w:hAnsi="Poppins" w:cs="Poppins"/>
        </w:rPr>
        <w:t xml:space="preserve">Reopened – Application is </w:t>
      </w:r>
      <w:proofErr w:type="gramStart"/>
      <w:r w:rsidRPr="00FE61FA">
        <w:rPr>
          <w:rFonts w:ascii="Poppins" w:hAnsi="Poppins" w:cs="Poppins"/>
        </w:rPr>
        <w:t>reopened</w:t>
      </w:r>
      <w:proofErr w:type="gramEnd"/>
      <w:r w:rsidRPr="00FE61FA">
        <w:rPr>
          <w:rFonts w:ascii="Poppins" w:hAnsi="Poppins" w:cs="Poppins"/>
        </w:rPr>
        <w:t xml:space="preserve"> and the Applicant can make the required updates. Review Application Review and Scoring for more information. </w:t>
      </w:r>
    </w:p>
    <w:p w14:paraId="37DF3FAB"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Add User and click Add.</w:t>
      </w:r>
    </w:p>
    <w:p w14:paraId="0A9A4A4E" w14:textId="77777777" w:rsidR="005C6881" w:rsidRPr="00FE61FA" w:rsidRDefault="005C6881" w:rsidP="005C6881">
      <w:pPr>
        <w:pStyle w:val="ListParagraph"/>
        <w:numPr>
          <w:ilvl w:val="1"/>
          <w:numId w:val="50"/>
        </w:numPr>
        <w:rPr>
          <w:rFonts w:ascii="Poppins" w:hAnsi="Poppins" w:cs="Poppins"/>
        </w:rPr>
      </w:pPr>
      <w:r w:rsidRPr="00FE61FA">
        <w:rPr>
          <w:rFonts w:ascii="Poppins" w:hAnsi="Poppins" w:cs="Poppins"/>
        </w:rPr>
        <w:t xml:space="preserve">Users assigned at the Queue level will have access to all Action Items within the Queue. </w:t>
      </w:r>
    </w:p>
    <w:p w14:paraId="5C215B3D"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 xml:space="preserve">Click Save on the bottom right of the screen. </w:t>
      </w:r>
    </w:p>
    <w:p w14:paraId="06B62940"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Repeat this process for all Workflow Queues.</w:t>
      </w:r>
    </w:p>
    <w:p w14:paraId="155939EB" w14:textId="77777777" w:rsidR="005C6881" w:rsidRPr="00FE61FA" w:rsidRDefault="005C6881" w:rsidP="005C6881">
      <w:pPr>
        <w:rPr>
          <w:rFonts w:ascii="Poppins" w:hAnsi="Poppins" w:cs="Poppins"/>
        </w:rPr>
      </w:pPr>
      <w:r w:rsidRPr="00FE61FA">
        <w:rPr>
          <w:rFonts w:ascii="Poppins" w:hAnsi="Poppins" w:cs="Poppins"/>
          <w:noProof/>
        </w:rPr>
        <w:lastRenderedPageBreak/>
        <w:drawing>
          <wp:inline distT="0" distB="0" distL="0" distR="0" wp14:anchorId="30893535" wp14:editId="1ACAF491">
            <wp:extent cx="5943600" cy="3553460"/>
            <wp:effectExtent l="0" t="0" r="0" b="2540"/>
            <wp:docPr id="20311553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71436" name="Picture 10"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1B0FB2A8"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 xml:space="preserve">Click the pencil icon to edit. </w:t>
      </w:r>
    </w:p>
    <w:p w14:paraId="4445990B" w14:textId="77777777" w:rsidR="005C6881" w:rsidRPr="00FE61FA" w:rsidRDefault="005C6881" w:rsidP="005C6881">
      <w:pPr>
        <w:pStyle w:val="ListParagraph"/>
        <w:numPr>
          <w:ilvl w:val="0"/>
          <w:numId w:val="50"/>
        </w:numPr>
        <w:rPr>
          <w:rFonts w:ascii="Poppins" w:hAnsi="Poppins" w:cs="Poppins"/>
        </w:rPr>
      </w:pPr>
      <w:r w:rsidRPr="00FE61FA">
        <w:rPr>
          <w:rFonts w:ascii="Poppins" w:hAnsi="Poppins" w:cs="Poppins"/>
        </w:rPr>
        <w:t xml:space="preserve">Click the trashcan icon to delete. </w:t>
      </w:r>
    </w:p>
    <w:p w14:paraId="3D0D15CF" w14:textId="77777777" w:rsidR="005C6881" w:rsidRPr="00FE61FA" w:rsidRDefault="005C6881" w:rsidP="005C6881">
      <w:pPr>
        <w:pStyle w:val="ListParagraph"/>
        <w:numPr>
          <w:ilvl w:val="1"/>
          <w:numId w:val="50"/>
        </w:numPr>
        <w:rPr>
          <w:rFonts w:ascii="Poppins" w:hAnsi="Poppins" w:cs="Poppins"/>
        </w:rPr>
      </w:pPr>
      <w:r w:rsidRPr="00FE61FA">
        <w:rPr>
          <w:rFonts w:ascii="Poppins" w:hAnsi="Poppins" w:cs="Poppins"/>
        </w:rPr>
        <w:t>Cannot delete a Queue if Applications are enrolled in that Queue.</w:t>
      </w:r>
    </w:p>
    <w:p w14:paraId="3A0A85BC" w14:textId="77777777" w:rsidR="005C6881" w:rsidRPr="00FE61FA" w:rsidRDefault="005C6881" w:rsidP="005C6881">
      <w:pPr>
        <w:rPr>
          <w:rFonts w:ascii="Poppins" w:hAnsi="Poppins" w:cs="Poppins"/>
        </w:rPr>
      </w:pPr>
      <w:r w:rsidRPr="00FE61FA">
        <w:rPr>
          <w:rFonts w:ascii="Poppins" w:hAnsi="Poppins" w:cs="Poppins"/>
          <w:noProof/>
        </w:rPr>
        <w:drawing>
          <wp:inline distT="0" distB="0" distL="0" distR="0" wp14:anchorId="77152EFF" wp14:editId="02B8E20E">
            <wp:extent cx="4965700" cy="2133600"/>
            <wp:effectExtent l="0" t="0" r="0" b="0"/>
            <wp:docPr id="206502727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27271" name="Picture 1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965700" cy="2133600"/>
                    </a:xfrm>
                    <a:prstGeom prst="rect">
                      <a:avLst/>
                    </a:prstGeom>
                  </pic:spPr>
                </pic:pic>
              </a:graphicData>
            </a:graphic>
          </wp:inline>
        </w:drawing>
      </w:r>
    </w:p>
    <w:p w14:paraId="40B9477A" w14:textId="77777777" w:rsidR="005C6881" w:rsidRPr="00FE61FA" w:rsidRDefault="005C6881" w:rsidP="005C6881">
      <w:pPr>
        <w:pStyle w:val="Heading2"/>
        <w:rPr>
          <w:rFonts w:ascii="Poppins" w:hAnsi="Poppins" w:cs="Poppins"/>
        </w:rPr>
      </w:pPr>
      <w:bookmarkStart w:id="43" w:name="_Toc183158945"/>
      <w:bookmarkStart w:id="44" w:name="_Toc183509121"/>
      <w:bookmarkStart w:id="45" w:name="_Toc184391724"/>
      <w:r w:rsidRPr="00FE61FA">
        <w:rPr>
          <w:rFonts w:ascii="Poppins" w:hAnsi="Poppins" w:cs="Poppins"/>
        </w:rPr>
        <w:t>Configure Workflow Action Items</w:t>
      </w:r>
      <w:bookmarkEnd w:id="43"/>
      <w:bookmarkEnd w:id="44"/>
      <w:bookmarkEnd w:id="45"/>
    </w:p>
    <w:p w14:paraId="1EF7E66B" w14:textId="77777777" w:rsidR="005C6881" w:rsidRPr="00FE61FA" w:rsidRDefault="005C6881" w:rsidP="005C6881">
      <w:pPr>
        <w:rPr>
          <w:rFonts w:ascii="Poppins" w:hAnsi="Poppins" w:cs="Poppins"/>
        </w:rPr>
      </w:pPr>
      <w:r w:rsidRPr="00FE61FA">
        <w:rPr>
          <w:rFonts w:ascii="Poppins" w:hAnsi="Poppins" w:cs="Poppins"/>
        </w:rPr>
        <w:t xml:space="preserve">Workflows are made up of Queues and Action Items. Queues are the phase of the process and Action Items are the steps within each process phase. </w:t>
      </w:r>
    </w:p>
    <w:p w14:paraId="274F5B35" w14:textId="77777777" w:rsidR="005C6881" w:rsidRPr="00FE61FA" w:rsidRDefault="005C6881" w:rsidP="005C6881">
      <w:pPr>
        <w:rPr>
          <w:rFonts w:ascii="Poppins" w:hAnsi="Poppins" w:cs="Poppins"/>
        </w:rPr>
      </w:pPr>
      <w:r w:rsidRPr="00FE61FA">
        <w:rPr>
          <w:rFonts w:ascii="Poppins" w:hAnsi="Poppins" w:cs="Poppins"/>
        </w:rPr>
        <w:lastRenderedPageBreak/>
        <w:t xml:space="preserve">Complete the following steps to create and update Workflow Action Items. </w:t>
      </w:r>
    </w:p>
    <w:p w14:paraId="2A6ACCE8"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Click on the + next to the appropriate Workflow Queue. </w:t>
      </w:r>
    </w:p>
    <w:p w14:paraId="5E43B327"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Enter the Name. </w:t>
      </w:r>
    </w:p>
    <w:p w14:paraId="663CB4F5"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Enter the Description as needed. </w:t>
      </w:r>
    </w:p>
    <w:p w14:paraId="41F71A62"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Select the Action Type. </w:t>
      </w:r>
    </w:p>
    <w:p w14:paraId="3FBBF359"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Add User and Click Add.</w:t>
      </w:r>
    </w:p>
    <w:p w14:paraId="28737DB1" w14:textId="77777777" w:rsidR="005C6881" w:rsidRPr="00FE61FA" w:rsidRDefault="005C6881" w:rsidP="005C6881">
      <w:pPr>
        <w:pStyle w:val="ListParagraph"/>
        <w:numPr>
          <w:ilvl w:val="1"/>
          <w:numId w:val="49"/>
        </w:numPr>
        <w:rPr>
          <w:rFonts w:ascii="Poppins" w:hAnsi="Poppins" w:cs="Poppins"/>
        </w:rPr>
      </w:pPr>
      <w:r w:rsidRPr="00FE61FA">
        <w:rPr>
          <w:rFonts w:ascii="Poppins" w:hAnsi="Poppins" w:cs="Poppins"/>
        </w:rPr>
        <w:t xml:space="preserve">Users assigned at the Action Item level only have access to that Action Item. </w:t>
      </w:r>
    </w:p>
    <w:p w14:paraId="71A9B967"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Click Save. </w:t>
      </w:r>
    </w:p>
    <w:p w14:paraId="173A96E9"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Repeat this process for all Action Items. </w:t>
      </w:r>
    </w:p>
    <w:p w14:paraId="3DBC311A" w14:textId="77777777" w:rsidR="005C6881" w:rsidRPr="00FE61FA" w:rsidRDefault="005C6881" w:rsidP="005C6881">
      <w:pPr>
        <w:rPr>
          <w:rFonts w:ascii="Poppins" w:hAnsi="Poppins" w:cs="Poppins"/>
        </w:rPr>
      </w:pPr>
      <w:r w:rsidRPr="00FE61FA">
        <w:rPr>
          <w:rFonts w:ascii="Poppins" w:hAnsi="Poppins" w:cs="Poppins"/>
          <w:noProof/>
        </w:rPr>
        <w:drawing>
          <wp:inline distT="0" distB="0" distL="0" distR="0" wp14:anchorId="09C4D87B" wp14:editId="5FB18C4C">
            <wp:extent cx="5943600" cy="3512820"/>
            <wp:effectExtent l="0" t="0" r="0" b="5080"/>
            <wp:docPr id="115688210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82105" name="Picture 12"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512820"/>
                    </a:xfrm>
                    <a:prstGeom prst="rect">
                      <a:avLst/>
                    </a:prstGeom>
                  </pic:spPr>
                </pic:pic>
              </a:graphicData>
            </a:graphic>
          </wp:inline>
        </w:drawing>
      </w:r>
    </w:p>
    <w:p w14:paraId="77B47EB8"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Click the pencil icon to edit. </w:t>
      </w:r>
    </w:p>
    <w:p w14:paraId="626E5599"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Click on the arrows to reorder.</w:t>
      </w:r>
    </w:p>
    <w:p w14:paraId="3DD6B90E" w14:textId="77777777" w:rsidR="005C6881" w:rsidRPr="00FE61FA" w:rsidRDefault="005C6881" w:rsidP="005C6881">
      <w:pPr>
        <w:pStyle w:val="ListParagraph"/>
        <w:numPr>
          <w:ilvl w:val="0"/>
          <w:numId w:val="49"/>
        </w:numPr>
        <w:rPr>
          <w:rFonts w:ascii="Poppins" w:hAnsi="Poppins" w:cs="Poppins"/>
        </w:rPr>
      </w:pPr>
      <w:r w:rsidRPr="00FE61FA">
        <w:rPr>
          <w:rFonts w:ascii="Poppins" w:hAnsi="Poppins" w:cs="Poppins"/>
        </w:rPr>
        <w:t xml:space="preserve">Click the trashcan icon to delete. </w:t>
      </w:r>
    </w:p>
    <w:p w14:paraId="71862C31" w14:textId="77777777" w:rsidR="005C6881" w:rsidRPr="00FE61FA" w:rsidRDefault="005C6881" w:rsidP="005C6881">
      <w:pPr>
        <w:pStyle w:val="ListParagraph"/>
        <w:numPr>
          <w:ilvl w:val="1"/>
          <w:numId w:val="49"/>
        </w:numPr>
        <w:rPr>
          <w:rFonts w:ascii="Poppins" w:hAnsi="Poppins" w:cs="Poppins"/>
        </w:rPr>
      </w:pPr>
      <w:r w:rsidRPr="00FE61FA">
        <w:rPr>
          <w:rFonts w:ascii="Poppins" w:hAnsi="Poppins" w:cs="Poppins"/>
        </w:rPr>
        <w:t>Cannot delete an Action Item if Applications are enrolled in that Queue.</w:t>
      </w:r>
    </w:p>
    <w:p w14:paraId="435A5966" w14:textId="77777777" w:rsidR="005C6881" w:rsidRPr="00FE61FA" w:rsidRDefault="005C6881" w:rsidP="005C6881">
      <w:pPr>
        <w:rPr>
          <w:rFonts w:ascii="Poppins" w:hAnsi="Poppins" w:cs="Poppins"/>
        </w:rPr>
      </w:pPr>
      <w:r w:rsidRPr="00FE61FA">
        <w:rPr>
          <w:rFonts w:ascii="Poppins" w:hAnsi="Poppins" w:cs="Poppins"/>
          <w:noProof/>
        </w:rPr>
        <w:lastRenderedPageBreak/>
        <w:drawing>
          <wp:inline distT="0" distB="0" distL="0" distR="0" wp14:anchorId="3960377C" wp14:editId="3B3D7294">
            <wp:extent cx="4813300" cy="2413000"/>
            <wp:effectExtent l="0" t="0" r="0" b="0"/>
            <wp:docPr id="72964983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49837" name="Picture 13"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813300" cy="2413000"/>
                    </a:xfrm>
                    <a:prstGeom prst="rect">
                      <a:avLst/>
                    </a:prstGeom>
                  </pic:spPr>
                </pic:pic>
              </a:graphicData>
            </a:graphic>
          </wp:inline>
        </w:drawing>
      </w:r>
    </w:p>
    <w:p w14:paraId="2E0FECEA" w14:textId="77777777" w:rsidR="005C6881" w:rsidRPr="00FE61FA" w:rsidRDefault="005C6881" w:rsidP="005C6881">
      <w:pPr>
        <w:pStyle w:val="Heading2"/>
        <w:rPr>
          <w:rFonts w:ascii="Poppins" w:hAnsi="Poppins" w:cs="Poppins"/>
        </w:rPr>
      </w:pPr>
      <w:bookmarkStart w:id="46" w:name="_Toc183158947"/>
      <w:bookmarkStart w:id="47" w:name="_Toc183509123"/>
      <w:bookmarkStart w:id="48" w:name="_Toc184391725"/>
      <w:r w:rsidRPr="00FE61FA">
        <w:rPr>
          <w:rFonts w:ascii="Poppins" w:hAnsi="Poppins" w:cs="Poppins"/>
        </w:rPr>
        <w:t>Workflow Considerations</w:t>
      </w:r>
      <w:bookmarkEnd w:id="46"/>
      <w:bookmarkEnd w:id="47"/>
      <w:bookmarkEnd w:id="48"/>
    </w:p>
    <w:p w14:paraId="340095EA" w14:textId="77777777" w:rsidR="005C6881" w:rsidRPr="00FE61FA" w:rsidRDefault="005C6881" w:rsidP="005C6881">
      <w:pPr>
        <w:rPr>
          <w:rFonts w:ascii="Poppins" w:hAnsi="Poppins" w:cs="Poppins"/>
          <w:szCs w:val="22"/>
        </w:rPr>
      </w:pPr>
      <w:r w:rsidRPr="00FE61FA">
        <w:rPr>
          <w:rFonts w:ascii="Poppins" w:hAnsi="Poppins" w:cs="Poppins"/>
          <w:szCs w:val="22"/>
        </w:rPr>
        <w:t xml:space="preserve">System generated emails are sent when the Award Status changes to Approved, Rejected, or Reopened. The System Generated emails cannot currently be updated. Follow the Release Notes on the customer support site to stay up to date on new product releases. Consider sending all necessary communications to the Applicants outside of the system before moving Applications to the Approved Queue and creating Awards. </w:t>
      </w:r>
    </w:p>
    <w:p w14:paraId="158401BC" w14:textId="77777777" w:rsidR="005C6881" w:rsidRPr="00FE61FA" w:rsidRDefault="005C6881" w:rsidP="005C6881">
      <w:pPr>
        <w:rPr>
          <w:rFonts w:ascii="Poppins" w:hAnsi="Poppins" w:cs="Poppins"/>
          <w:szCs w:val="22"/>
        </w:rPr>
      </w:pPr>
      <w:r w:rsidRPr="00FE61FA">
        <w:rPr>
          <w:rFonts w:ascii="Poppins" w:hAnsi="Poppins" w:cs="Poppins"/>
          <w:szCs w:val="22"/>
        </w:rPr>
        <w:t xml:space="preserve">Follow Release Notes here -  </w:t>
      </w:r>
      <w:hyperlink r:id="rId43" w:history="1">
        <w:r w:rsidRPr="00FE61FA">
          <w:rPr>
            <w:rStyle w:val="Hyperlink"/>
            <w:rFonts w:ascii="Poppins" w:hAnsi="Poppins" w:cs="Poppins"/>
            <w:szCs w:val="22"/>
          </w:rPr>
          <w:t>https://il-amplifund.zendesk.com/hc/en-us/categories/360001754633</w:t>
        </w:r>
      </w:hyperlink>
    </w:p>
    <w:p w14:paraId="044346F8" w14:textId="77777777" w:rsidR="005C6881" w:rsidRPr="00FE61FA" w:rsidRDefault="005C6881" w:rsidP="005C6881">
      <w:pPr>
        <w:pStyle w:val="Heading2"/>
        <w:rPr>
          <w:rFonts w:ascii="Poppins" w:hAnsi="Poppins" w:cs="Poppins"/>
        </w:rPr>
      </w:pPr>
      <w:bookmarkStart w:id="49" w:name="_Toc183158948"/>
      <w:bookmarkStart w:id="50" w:name="_Toc183509124"/>
      <w:bookmarkStart w:id="51" w:name="_Toc184391726"/>
      <w:r w:rsidRPr="00FE61FA">
        <w:rPr>
          <w:rFonts w:ascii="Poppins" w:hAnsi="Poppins" w:cs="Poppins"/>
        </w:rPr>
        <w:t>Additional Workflow Resources</w:t>
      </w:r>
      <w:bookmarkEnd w:id="49"/>
      <w:bookmarkEnd w:id="50"/>
      <w:bookmarkEnd w:id="51"/>
    </w:p>
    <w:p w14:paraId="24063804" w14:textId="77777777" w:rsidR="005C6881" w:rsidRPr="00FE61FA" w:rsidRDefault="005C6881" w:rsidP="005C6881">
      <w:pPr>
        <w:rPr>
          <w:rFonts w:ascii="Poppins" w:hAnsi="Poppins" w:cs="Poppins"/>
          <w:szCs w:val="22"/>
        </w:rPr>
      </w:pPr>
      <w:r w:rsidRPr="00FE61FA">
        <w:rPr>
          <w:rFonts w:ascii="Poppins" w:hAnsi="Poppins" w:cs="Poppins"/>
          <w:szCs w:val="22"/>
        </w:rPr>
        <w:t xml:space="preserve">Workflow Guide - </w:t>
      </w:r>
      <w:hyperlink r:id="rId44" w:history="1">
        <w:r w:rsidRPr="00FE61FA">
          <w:rPr>
            <w:rStyle w:val="Hyperlink"/>
            <w:rFonts w:ascii="Poppins" w:hAnsi="Poppins" w:cs="Poppins"/>
            <w:szCs w:val="22"/>
          </w:rPr>
          <w:t>https://il-amplifund.zendesk.com/hc/en-us/articles/360022583233-Workflow-Guide</w:t>
        </w:r>
      </w:hyperlink>
      <w:r w:rsidRPr="00FE61FA">
        <w:rPr>
          <w:rFonts w:ascii="Poppins" w:hAnsi="Poppins" w:cs="Poppins"/>
          <w:szCs w:val="22"/>
        </w:rPr>
        <w:t xml:space="preserve"> </w:t>
      </w:r>
    </w:p>
    <w:p w14:paraId="1D9FB378" w14:textId="77777777" w:rsidR="005C6881" w:rsidRPr="00FE61FA" w:rsidRDefault="005C6881" w:rsidP="005C6881">
      <w:pPr>
        <w:rPr>
          <w:rFonts w:ascii="Poppins" w:hAnsi="Poppins" w:cs="Poppins"/>
          <w:szCs w:val="22"/>
        </w:rPr>
      </w:pPr>
      <w:r w:rsidRPr="00FE61FA">
        <w:rPr>
          <w:rFonts w:ascii="Poppins" w:hAnsi="Poppins" w:cs="Poppins"/>
          <w:szCs w:val="22"/>
        </w:rPr>
        <w:t xml:space="preserve">Working with Workflow – </w:t>
      </w:r>
      <w:hyperlink r:id="rId45" w:history="1">
        <w:r w:rsidRPr="00FE61FA">
          <w:rPr>
            <w:rStyle w:val="Hyperlink"/>
            <w:rFonts w:ascii="Poppins" w:hAnsi="Poppins" w:cs="Poppins"/>
            <w:szCs w:val="22"/>
          </w:rPr>
          <w:t>https://il-amplifund.zendesk.com/hc/en-us/sections/1500000901702-Working-with-Workflow</w:t>
        </w:r>
      </w:hyperlink>
      <w:r w:rsidRPr="00FE61FA">
        <w:rPr>
          <w:rFonts w:ascii="Poppins" w:hAnsi="Poppins" w:cs="Poppins"/>
          <w:szCs w:val="22"/>
        </w:rPr>
        <w:t xml:space="preserve"> </w:t>
      </w:r>
    </w:p>
    <w:p w14:paraId="0B6E1083" w14:textId="6188B3C6" w:rsidR="001A51C2" w:rsidRPr="005C6881" w:rsidRDefault="005C6881">
      <w:pPr>
        <w:rPr>
          <w:rFonts w:ascii="Poppins" w:hAnsi="Poppins" w:cs="Poppins"/>
          <w:sz w:val="22"/>
          <w:szCs w:val="22"/>
        </w:rPr>
      </w:pPr>
      <w:r w:rsidRPr="00FE61FA">
        <w:rPr>
          <w:rFonts w:ascii="Poppins" w:hAnsi="Poppins" w:cs="Poppins"/>
          <w:szCs w:val="22"/>
        </w:rPr>
        <w:t xml:space="preserve">Workflow Core Series Session - </w:t>
      </w:r>
      <w:hyperlink r:id="rId46" w:history="1">
        <w:r w:rsidRPr="00FE61FA">
          <w:rPr>
            <w:rStyle w:val="Hyperlink"/>
            <w:rFonts w:ascii="Poppins" w:hAnsi="Poppins" w:cs="Poppins"/>
            <w:szCs w:val="22"/>
          </w:rPr>
          <w:t>https://il-amplifund.zendesk.com/hc/en-us/articles/30901477742739-Grant-Maker-Pre-Award-Application-Review-Workflow-Configuration-Testing</w:t>
        </w:r>
      </w:hyperlink>
      <w:r w:rsidR="001A51C2">
        <w:rPr>
          <w:rFonts w:cs="Poppins"/>
        </w:rPr>
        <w:br w:type="page"/>
      </w:r>
    </w:p>
    <w:p w14:paraId="08AFD2EE" w14:textId="20BCF0C9" w:rsidR="00793CDD" w:rsidRPr="00CF5BBB" w:rsidRDefault="009F4D32" w:rsidP="00A865C6">
      <w:pPr>
        <w:pStyle w:val="Heading1"/>
        <w:rPr>
          <w:rFonts w:cs="Poppins"/>
        </w:rPr>
      </w:pPr>
      <w:bookmarkStart w:id="52" w:name="_Toc184391727"/>
      <w:r>
        <w:rPr>
          <w:rFonts w:cs="Poppins"/>
        </w:rPr>
        <w:lastRenderedPageBreak/>
        <w:t>Award Creation</w:t>
      </w:r>
      <w:bookmarkEnd w:id="52"/>
    </w:p>
    <w:p w14:paraId="7CF3E729" w14:textId="6BE47B02" w:rsidR="00784E36" w:rsidRPr="00864D57" w:rsidRDefault="008B4D66" w:rsidP="00864D57">
      <w:pPr>
        <w:pStyle w:val="Heading2"/>
        <w:rPr>
          <w:rFonts w:ascii="Poppins" w:hAnsi="Poppins" w:cs="Poppins"/>
        </w:rPr>
      </w:pPr>
      <w:bookmarkStart w:id="53" w:name="_Toc184391728"/>
      <w:r>
        <w:rPr>
          <w:rFonts w:ascii="Poppins" w:hAnsi="Poppins" w:cs="Poppins"/>
        </w:rPr>
        <w:t>Award Pre-Requisites</w:t>
      </w:r>
      <w:bookmarkEnd w:id="53"/>
    </w:p>
    <w:p w14:paraId="12648BBE" w14:textId="58F4BABA" w:rsidR="00F91C2B" w:rsidRPr="00F9183E" w:rsidRDefault="00F54BB1" w:rsidP="00F91C2B">
      <w:pPr>
        <w:rPr>
          <w:rFonts w:ascii="Poppins" w:hAnsi="Poppins" w:cs="Poppins"/>
          <w:sz w:val="22"/>
          <w:szCs w:val="22"/>
        </w:rPr>
      </w:pPr>
      <w:r>
        <w:rPr>
          <w:rFonts w:ascii="Poppins" w:hAnsi="Poppins" w:cs="Poppins"/>
          <w:sz w:val="22"/>
          <w:szCs w:val="22"/>
        </w:rPr>
        <w:t>W</w:t>
      </w:r>
      <w:r w:rsidR="009518BF" w:rsidRPr="00F9183E">
        <w:rPr>
          <w:rFonts w:ascii="Poppins" w:hAnsi="Poppins" w:cs="Poppins"/>
          <w:sz w:val="22"/>
          <w:szCs w:val="22"/>
        </w:rPr>
        <w:t>hen</w:t>
      </w:r>
      <w:r w:rsidR="00BD3885" w:rsidRPr="00F9183E">
        <w:rPr>
          <w:rFonts w:ascii="Poppins" w:hAnsi="Poppins" w:cs="Poppins"/>
          <w:sz w:val="22"/>
          <w:szCs w:val="22"/>
        </w:rPr>
        <w:t xml:space="preserve"> using </w:t>
      </w:r>
      <w:r w:rsidR="009518BF" w:rsidRPr="00F9183E">
        <w:rPr>
          <w:rFonts w:ascii="Poppins" w:hAnsi="Poppins" w:cs="Poppins"/>
          <w:sz w:val="22"/>
          <w:szCs w:val="22"/>
        </w:rPr>
        <w:t>Pre-Award functionality to collect applications through a</w:t>
      </w:r>
      <w:r w:rsidR="00BA53B3">
        <w:rPr>
          <w:rFonts w:ascii="Poppins" w:hAnsi="Poppins" w:cs="Poppins"/>
          <w:sz w:val="22"/>
          <w:szCs w:val="22"/>
        </w:rPr>
        <w:t xml:space="preserve">n </w:t>
      </w:r>
      <w:r w:rsidR="009518BF" w:rsidRPr="00F9183E">
        <w:rPr>
          <w:rFonts w:ascii="Poppins" w:hAnsi="Poppins" w:cs="Poppins"/>
          <w:sz w:val="22"/>
          <w:szCs w:val="22"/>
        </w:rPr>
        <w:t>Opportunity</w:t>
      </w:r>
      <w:r w:rsidRPr="00F54BB1">
        <w:rPr>
          <w:rFonts w:ascii="Poppins" w:hAnsi="Poppins" w:cs="Poppins"/>
          <w:sz w:val="22"/>
          <w:szCs w:val="22"/>
        </w:rPr>
        <w:t xml:space="preserve"> </w:t>
      </w:r>
      <w:r w:rsidRPr="00F9183E">
        <w:rPr>
          <w:rFonts w:ascii="Poppins" w:hAnsi="Poppins" w:cs="Poppins"/>
          <w:sz w:val="22"/>
          <w:szCs w:val="22"/>
        </w:rPr>
        <w:t xml:space="preserve">Awards must be created through </w:t>
      </w:r>
      <w:r>
        <w:rPr>
          <w:rFonts w:ascii="Poppins" w:hAnsi="Poppins" w:cs="Poppins"/>
          <w:sz w:val="22"/>
          <w:szCs w:val="22"/>
        </w:rPr>
        <w:t xml:space="preserve">Application Review </w:t>
      </w:r>
      <w:r w:rsidRPr="00F9183E">
        <w:rPr>
          <w:rFonts w:ascii="Poppins" w:hAnsi="Poppins" w:cs="Poppins"/>
          <w:sz w:val="22"/>
          <w:szCs w:val="22"/>
        </w:rPr>
        <w:t>Workflow</w:t>
      </w:r>
      <w:r w:rsidR="009518BF" w:rsidRPr="00F9183E">
        <w:rPr>
          <w:rFonts w:ascii="Poppins" w:hAnsi="Poppins" w:cs="Poppins"/>
          <w:sz w:val="22"/>
          <w:szCs w:val="22"/>
        </w:rPr>
        <w:t xml:space="preserve">. </w:t>
      </w:r>
      <w:r w:rsidR="00864D57" w:rsidRPr="00F9183E">
        <w:rPr>
          <w:rFonts w:ascii="Poppins" w:hAnsi="Poppins" w:cs="Poppins"/>
          <w:sz w:val="22"/>
          <w:szCs w:val="22"/>
        </w:rPr>
        <w:t xml:space="preserve">The Application must be enrolled in </w:t>
      </w:r>
      <w:r w:rsidR="003A5E59">
        <w:rPr>
          <w:rFonts w:ascii="Poppins" w:hAnsi="Poppins" w:cs="Poppins"/>
          <w:sz w:val="22"/>
          <w:szCs w:val="22"/>
        </w:rPr>
        <w:t>the appropriate</w:t>
      </w:r>
      <w:r w:rsidR="00864D57" w:rsidRPr="00F9183E">
        <w:rPr>
          <w:rFonts w:ascii="Poppins" w:hAnsi="Poppins" w:cs="Poppins"/>
          <w:sz w:val="22"/>
          <w:szCs w:val="22"/>
        </w:rPr>
        <w:t xml:space="preserve"> Workflow Queue</w:t>
      </w:r>
      <w:r w:rsidR="00A60CC5" w:rsidRPr="00F9183E">
        <w:rPr>
          <w:rFonts w:ascii="Poppins" w:hAnsi="Poppins" w:cs="Poppins"/>
          <w:sz w:val="22"/>
          <w:szCs w:val="22"/>
        </w:rPr>
        <w:t xml:space="preserve"> with a Change Submission Status of Approved.</w:t>
      </w:r>
      <w:r w:rsidR="00033860">
        <w:rPr>
          <w:rFonts w:ascii="Poppins" w:hAnsi="Poppins" w:cs="Poppins"/>
          <w:sz w:val="22"/>
          <w:szCs w:val="22"/>
        </w:rPr>
        <w:t xml:space="preserve"> </w:t>
      </w:r>
      <w:r w:rsidR="00B8779E" w:rsidRPr="00F9183E">
        <w:rPr>
          <w:rFonts w:ascii="Poppins" w:hAnsi="Poppins" w:cs="Poppins"/>
          <w:sz w:val="22"/>
          <w:szCs w:val="22"/>
        </w:rPr>
        <w:t xml:space="preserve">When the Application enters the Approved Workflow Queue an automated email is </w:t>
      </w:r>
      <w:r w:rsidR="003A5E59" w:rsidRPr="00F9183E">
        <w:rPr>
          <w:rFonts w:ascii="Poppins" w:hAnsi="Poppins" w:cs="Poppins"/>
          <w:sz w:val="22"/>
          <w:szCs w:val="22"/>
        </w:rPr>
        <w:t>sent</w:t>
      </w:r>
      <w:r w:rsidR="00B8779E" w:rsidRPr="00F9183E">
        <w:rPr>
          <w:rFonts w:ascii="Poppins" w:hAnsi="Poppins" w:cs="Poppins"/>
          <w:sz w:val="22"/>
          <w:szCs w:val="22"/>
        </w:rPr>
        <w:t xml:space="preserve"> to the to the Applicant informing them the Application is approved.</w:t>
      </w:r>
      <w:r w:rsidR="00987FC9">
        <w:rPr>
          <w:rFonts w:ascii="Poppins" w:hAnsi="Poppins" w:cs="Poppins"/>
          <w:sz w:val="22"/>
          <w:szCs w:val="22"/>
        </w:rPr>
        <w:t xml:space="preserve"> After creating the </w:t>
      </w:r>
      <w:r w:rsidR="00033860">
        <w:rPr>
          <w:rFonts w:ascii="Poppins" w:hAnsi="Poppins" w:cs="Poppins"/>
          <w:sz w:val="22"/>
          <w:szCs w:val="22"/>
        </w:rPr>
        <w:t>Award,</w:t>
      </w:r>
      <w:r w:rsidR="00987FC9">
        <w:rPr>
          <w:rFonts w:ascii="Poppins" w:hAnsi="Poppins" w:cs="Poppins"/>
          <w:sz w:val="22"/>
          <w:szCs w:val="22"/>
        </w:rPr>
        <w:t xml:space="preserve"> the Application auto</w:t>
      </w:r>
      <w:r w:rsidR="00033860">
        <w:rPr>
          <w:rFonts w:ascii="Poppins" w:hAnsi="Poppins" w:cs="Poppins"/>
          <w:sz w:val="22"/>
          <w:szCs w:val="22"/>
        </w:rPr>
        <w:t xml:space="preserve">matically removes from the Workflow. </w:t>
      </w:r>
    </w:p>
    <w:p w14:paraId="138A2214" w14:textId="0D60ABF5" w:rsidR="008B4D66" w:rsidRPr="00CF5BBB" w:rsidRDefault="003F3983" w:rsidP="008B4D66">
      <w:pPr>
        <w:pStyle w:val="Heading2"/>
        <w:rPr>
          <w:rFonts w:ascii="Poppins" w:hAnsi="Poppins" w:cs="Poppins"/>
        </w:rPr>
      </w:pPr>
      <w:bookmarkStart w:id="54" w:name="_Toc184391729"/>
      <w:r>
        <w:rPr>
          <w:rFonts w:ascii="Poppins" w:hAnsi="Poppins" w:cs="Poppins"/>
        </w:rPr>
        <w:t>Create Award Through Workflow</w:t>
      </w:r>
      <w:bookmarkEnd w:id="54"/>
    </w:p>
    <w:p w14:paraId="7DBA1730" w14:textId="77777777" w:rsidR="00914E15" w:rsidRDefault="00914E15" w:rsidP="00914E15">
      <w:pPr>
        <w:pStyle w:val="ListParagraph"/>
        <w:numPr>
          <w:ilvl w:val="0"/>
          <w:numId w:val="2"/>
        </w:numPr>
        <w:rPr>
          <w:rFonts w:ascii="Poppins" w:hAnsi="Poppins" w:cs="Poppins"/>
          <w:sz w:val="22"/>
          <w:szCs w:val="22"/>
        </w:rPr>
      </w:pPr>
      <w:r w:rsidRPr="00067636">
        <w:rPr>
          <w:rFonts w:ascii="Poppins" w:hAnsi="Poppins" w:cs="Poppins"/>
          <w:sz w:val="22"/>
          <w:szCs w:val="22"/>
        </w:rPr>
        <w:t>Click on Award Management &gt; Fund Opportunities.</w:t>
      </w:r>
    </w:p>
    <w:p w14:paraId="6718993A" w14:textId="77777777" w:rsidR="00914E15" w:rsidRPr="00C4283F" w:rsidRDefault="00914E15" w:rsidP="00914E15">
      <w:pPr>
        <w:rPr>
          <w:rFonts w:ascii="Poppins" w:hAnsi="Poppins" w:cs="Poppins"/>
          <w:sz w:val="22"/>
          <w:szCs w:val="22"/>
        </w:rPr>
      </w:pPr>
      <w:r>
        <w:rPr>
          <w:rFonts w:ascii="Poppins" w:hAnsi="Poppins" w:cs="Poppins"/>
          <w:noProof/>
          <w:sz w:val="22"/>
          <w:szCs w:val="22"/>
        </w:rPr>
        <w:drawing>
          <wp:inline distT="0" distB="0" distL="0" distR="0" wp14:anchorId="68846B24" wp14:editId="3B0F26C2">
            <wp:extent cx="5943600" cy="1921510"/>
            <wp:effectExtent l="0" t="0" r="0" b="0"/>
            <wp:docPr id="1110273186" name="Picture 16" descr="A calendar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3186" name="Picture 16" descr="A calendar with numbers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1921510"/>
                    </a:xfrm>
                    <a:prstGeom prst="rect">
                      <a:avLst/>
                    </a:prstGeom>
                  </pic:spPr>
                </pic:pic>
              </a:graphicData>
            </a:graphic>
          </wp:inline>
        </w:drawing>
      </w:r>
    </w:p>
    <w:p w14:paraId="3E2E0B36" w14:textId="2C87E58E" w:rsidR="00914E15" w:rsidRDefault="00914E15" w:rsidP="00D977EB">
      <w:pPr>
        <w:pStyle w:val="ListParagraph"/>
        <w:numPr>
          <w:ilvl w:val="0"/>
          <w:numId w:val="2"/>
        </w:numPr>
        <w:rPr>
          <w:rFonts w:ascii="Poppins" w:hAnsi="Poppins" w:cs="Poppins"/>
          <w:sz w:val="22"/>
          <w:szCs w:val="22"/>
        </w:rPr>
      </w:pPr>
      <w:r>
        <w:rPr>
          <w:rFonts w:ascii="Poppins" w:hAnsi="Poppins" w:cs="Poppins"/>
          <w:sz w:val="22"/>
          <w:szCs w:val="22"/>
        </w:rPr>
        <w:t>Select the appropriate Opportunity.</w:t>
      </w:r>
    </w:p>
    <w:p w14:paraId="2D60AEF1" w14:textId="4DE4616F" w:rsidR="00914E15" w:rsidRDefault="005662B3" w:rsidP="00D977EB">
      <w:pPr>
        <w:pStyle w:val="ListParagraph"/>
        <w:numPr>
          <w:ilvl w:val="0"/>
          <w:numId w:val="2"/>
        </w:numPr>
        <w:rPr>
          <w:rFonts w:ascii="Poppins" w:hAnsi="Poppins" w:cs="Poppins"/>
          <w:sz w:val="22"/>
          <w:szCs w:val="22"/>
        </w:rPr>
      </w:pPr>
      <w:r>
        <w:rPr>
          <w:rFonts w:ascii="Poppins" w:hAnsi="Poppins" w:cs="Poppins"/>
          <w:sz w:val="22"/>
          <w:szCs w:val="22"/>
        </w:rPr>
        <w:t xml:space="preserve">Click on the Applications tab across the top of the screen. </w:t>
      </w:r>
    </w:p>
    <w:p w14:paraId="79940C94" w14:textId="64DDA930" w:rsidR="005662B3" w:rsidRDefault="005662B3" w:rsidP="00D977EB">
      <w:pPr>
        <w:pStyle w:val="ListParagraph"/>
        <w:numPr>
          <w:ilvl w:val="0"/>
          <w:numId w:val="2"/>
        </w:numPr>
        <w:rPr>
          <w:rFonts w:ascii="Poppins" w:hAnsi="Poppins" w:cs="Poppins"/>
          <w:sz w:val="22"/>
          <w:szCs w:val="22"/>
        </w:rPr>
      </w:pPr>
      <w:r>
        <w:rPr>
          <w:rFonts w:ascii="Poppins" w:hAnsi="Poppins" w:cs="Poppins"/>
          <w:sz w:val="22"/>
          <w:szCs w:val="22"/>
        </w:rPr>
        <w:t>Select the appropriate Application</w:t>
      </w:r>
    </w:p>
    <w:p w14:paraId="6A65D31B" w14:textId="26B0949E" w:rsidR="005662B3" w:rsidRPr="005662B3" w:rsidRDefault="004A5E58" w:rsidP="005662B3">
      <w:pPr>
        <w:rPr>
          <w:rFonts w:ascii="Poppins" w:hAnsi="Poppins" w:cs="Poppins"/>
          <w:sz w:val="22"/>
          <w:szCs w:val="22"/>
        </w:rPr>
      </w:pPr>
      <w:r>
        <w:rPr>
          <w:rFonts w:ascii="Poppins" w:hAnsi="Poppins" w:cs="Poppins"/>
          <w:noProof/>
          <w:sz w:val="22"/>
          <w:szCs w:val="22"/>
        </w:rPr>
        <w:drawing>
          <wp:inline distT="0" distB="0" distL="0" distR="0" wp14:anchorId="5F4246BD" wp14:editId="0834BD66">
            <wp:extent cx="5943600" cy="1548765"/>
            <wp:effectExtent l="0" t="0" r="0" b="635"/>
            <wp:docPr id="693067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7099" name="Picture 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1548765"/>
                    </a:xfrm>
                    <a:prstGeom prst="rect">
                      <a:avLst/>
                    </a:prstGeom>
                  </pic:spPr>
                </pic:pic>
              </a:graphicData>
            </a:graphic>
          </wp:inline>
        </w:drawing>
      </w:r>
    </w:p>
    <w:p w14:paraId="78D380A6" w14:textId="48822B22" w:rsidR="00F91C2B" w:rsidRPr="005A760B" w:rsidRDefault="00F91C2B" w:rsidP="00D977EB">
      <w:pPr>
        <w:pStyle w:val="ListParagraph"/>
        <w:numPr>
          <w:ilvl w:val="0"/>
          <w:numId w:val="2"/>
        </w:numPr>
        <w:rPr>
          <w:rFonts w:ascii="Poppins" w:hAnsi="Poppins" w:cs="Poppins"/>
          <w:sz w:val="22"/>
          <w:szCs w:val="22"/>
        </w:rPr>
      </w:pPr>
      <w:r w:rsidRPr="00600E72">
        <w:rPr>
          <w:rFonts w:ascii="Poppins" w:eastAsiaTheme="majorEastAsia" w:hAnsi="Poppins" w:cs="Poppins"/>
          <w:sz w:val="22"/>
          <w:szCs w:val="22"/>
        </w:rPr>
        <w:lastRenderedPageBreak/>
        <w:t xml:space="preserve">Click on Workflow &gt; Available Actions &gt; Create Award in </w:t>
      </w:r>
      <w:proofErr w:type="spellStart"/>
      <w:r w:rsidRPr="00600E72">
        <w:rPr>
          <w:rFonts w:ascii="Poppins" w:eastAsiaTheme="majorEastAsia" w:hAnsi="Poppins" w:cs="Poppins"/>
          <w:sz w:val="22"/>
          <w:szCs w:val="22"/>
        </w:rPr>
        <w:t>AmpliFund</w:t>
      </w:r>
      <w:proofErr w:type="spellEnd"/>
      <w:r w:rsidR="00B8779E" w:rsidRPr="00600E72">
        <w:rPr>
          <w:rFonts w:ascii="Poppins" w:eastAsiaTheme="majorEastAsia" w:hAnsi="Poppins" w:cs="Poppins"/>
          <w:sz w:val="22"/>
          <w:szCs w:val="22"/>
        </w:rPr>
        <w:t xml:space="preserve"> (The title of the Workflow Action item </w:t>
      </w:r>
      <w:r w:rsidR="00B837A0">
        <w:rPr>
          <w:rFonts w:ascii="Poppins" w:eastAsiaTheme="majorEastAsia" w:hAnsi="Poppins" w:cs="Poppins"/>
          <w:sz w:val="22"/>
          <w:szCs w:val="22"/>
        </w:rPr>
        <w:t>will</w:t>
      </w:r>
      <w:r w:rsidR="00B8779E" w:rsidRPr="00600E72">
        <w:rPr>
          <w:rFonts w:ascii="Poppins" w:eastAsiaTheme="majorEastAsia" w:hAnsi="Poppins" w:cs="Poppins"/>
          <w:sz w:val="22"/>
          <w:szCs w:val="22"/>
        </w:rPr>
        <w:t xml:space="preserve"> vary by account)</w:t>
      </w:r>
      <w:r w:rsidRPr="00600E72">
        <w:rPr>
          <w:rFonts w:ascii="Poppins" w:eastAsiaTheme="majorEastAsia" w:hAnsi="Poppins" w:cs="Poppins"/>
          <w:sz w:val="22"/>
          <w:szCs w:val="22"/>
        </w:rPr>
        <w:t xml:space="preserve">. </w:t>
      </w:r>
    </w:p>
    <w:p w14:paraId="403E6B03" w14:textId="28092720" w:rsidR="005A760B" w:rsidRPr="005A760B" w:rsidRDefault="00851F0F" w:rsidP="005A760B">
      <w:pPr>
        <w:rPr>
          <w:rFonts w:ascii="Poppins" w:hAnsi="Poppins" w:cs="Poppins"/>
          <w:sz w:val="22"/>
          <w:szCs w:val="22"/>
        </w:rPr>
      </w:pPr>
      <w:r>
        <w:rPr>
          <w:rFonts w:ascii="Poppins" w:hAnsi="Poppins" w:cs="Poppins"/>
          <w:noProof/>
          <w:sz w:val="22"/>
          <w:szCs w:val="22"/>
        </w:rPr>
        <w:drawing>
          <wp:inline distT="0" distB="0" distL="0" distR="0" wp14:anchorId="022EC587" wp14:editId="63868D43">
            <wp:extent cx="5943600" cy="1663065"/>
            <wp:effectExtent l="0" t="0" r="0" b="635"/>
            <wp:docPr id="2556995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99536" name="Picture 2"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1663065"/>
                    </a:xfrm>
                    <a:prstGeom prst="rect">
                      <a:avLst/>
                    </a:prstGeom>
                  </pic:spPr>
                </pic:pic>
              </a:graphicData>
            </a:graphic>
          </wp:inline>
        </w:drawing>
      </w:r>
    </w:p>
    <w:p w14:paraId="64FB5292"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Select the Responsible Person. </w:t>
      </w:r>
    </w:p>
    <w:p w14:paraId="189B8508"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Enter the Award Identification Number.</w:t>
      </w:r>
    </w:p>
    <w:p w14:paraId="214B3D27"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Enter the Award Name. </w:t>
      </w:r>
    </w:p>
    <w:p w14:paraId="5E75D250"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Enter the Awarded Date. </w:t>
      </w:r>
    </w:p>
    <w:p w14:paraId="69123C66"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Enter the Start Date. </w:t>
      </w:r>
    </w:p>
    <w:p w14:paraId="7BA40020"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Enter the End Date. </w:t>
      </w:r>
    </w:p>
    <w:p w14:paraId="5DA5BB1E"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Enter the Awarded Amount.</w:t>
      </w:r>
    </w:p>
    <w:p w14:paraId="3A085287" w14:textId="77777777" w:rsidR="00F91C2B" w:rsidRPr="00600E72" w:rsidRDefault="00F91C2B" w:rsidP="00D977EB">
      <w:pPr>
        <w:pStyle w:val="ListParagraph"/>
        <w:numPr>
          <w:ilvl w:val="1"/>
          <w:numId w:val="2"/>
        </w:numPr>
        <w:rPr>
          <w:rFonts w:ascii="Poppins" w:hAnsi="Poppins" w:cs="Poppins"/>
          <w:sz w:val="22"/>
          <w:szCs w:val="22"/>
        </w:rPr>
      </w:pPr>
      <w:r w:rsidRPr="00600E72">
        <w:rPr>
          <w:rFonts w:ascii="Poppins" w:eastAsiaTheme="majorEastAsia" w:hAnsi="Poppins" w:cs="Poppins"/>
          <w:sz w:val="22"/>
          <w:szCs w:val="22"/>
        </w:rPr>
        <w:t xml:space="preserve">Click Create on the bottom right of the screen. </w:t>
      </w:r>
    </w:p>
    <w:p w14:paraId="6C52DCB5" w14:textId="77777777" w:rsidR="00F91C2B" w:rsidRPr="00600E72" w:rsidRDefault="00F91C2B" w:rsidP="00F91C2B">
      <w:pPr>
        <w:rPr>
          <w:rFonts w:ascii="Poppins" w:hAnsi="Poppins" w:cs="Poppins"/>
          <w:sz w:val="22"/>
          <w:szCs w:val="22"/>
        </w:rPr>
      </w:pPr>
      <w:r w:rsidRPr="00600E72">
        <w:rPr>
          <w:rFonts w:ascii="Poppins" w:hAnsi="Poppins" w:cs="Poppins"/>
          <w:sz w:val="22"/>
          <w:szCs w:val="22"/>
        </w:rPr>
        <w:t> </w:t>
      </w:r>
      <w:r w:rsidRPr="00600E72">
        <w:rPr>
          <w:rFonts w:ascii="Poppins" w:hAnsi="Poppins" w:cs="Poppins"/>
          <w:noProof/>
          <w:sz w:val="22"/>
          <w:szCs w:val="22"/>
        </w:rPr>
        <w:drawing>
          <wp:inline distT="0" distB="0" distL="0" distR="0" wp14:anchorId="31150026" wp14:editId="0CC4605F">
            <wp:extent cx="4069080" cy="2961386"/>
            <wp:effectExtent l="0" t="0" r="0" b="0"/>
            <wp:docPr id="419718286"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18286" name="Picture 54" descr="A screenshot of a comput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2366" cy="2978333"/>
                    </a:xfrm>
                    <a:prstGeom prst="rect">
                      <a:avLst/>
                    </a:prstGeom>
                    <a:noFill/>
                    <a:ln>
                      <a:noFill/>
                    </a:ln>
                  </pic:spPr>
                </pic:pic>
              </a:graphicData>
            </a:graphic>
          </wp:inline>
        </w:drawing>
      </w:r>
    </w:p>
    <w:p w14:paraId="41E9F986" w14:textId="237026DD" w:rsidR="00F91C2B" w:rsidRPr="00600E72" w:rsidRDefault="00F91C2B" w:rsidP="00D977EB">
      <w:pPr>
        <w:pStyle w:val="ListParagraph"/>
        <w:numPr>
          <w:ilvl w:val="0"/>
          <w:numId w:val="2"/>
        </w:numPr>
        <w:rPr>
          <w:rFonts w:ascii="Poppins" w:hAnsi="Poppins" w:cs="Poppins"/>
          <w:sz w:val="22"/>
          <w:szCs w:val="22"/>
        </w:rPr>
      </w:pPr>
      <w:r w:rsidRPr="00600E72">
        <w:rPr>
          <w:rFonts w:ascii="Poppins" w:eastAsiaTheme="majorEastAsia" w:hAnsi="Poppins" w:cs="Poppins"/>
          <w:sz w:val="22"/>
          <w:szCs w:val="22"/>
        </w:rPr>
        <w:t xml:space="preserve">The Application </w:t>
      </w:r>
      <w:r w:rsidR="00B837A0">
        <w:rPr>
          <w:rFonts w:ascii="Poppins" w:eastAsiaTheme="majorEastAsia" w:hAnsi="Poppins" w:cs="Poppins"/>
          <w:sz w:val="22"/>
          <w:szCs w:val="22"/>
        </w:rPr>
        <w:t>is automatically removed from the</w:t>
      </w:r>
      <w:r w:rsidR="00F34F6E" w:rsidRPr="00600E72">
        <w:rPr>
          <w:rFonts w:ascii="Poppins" w:eastAsiaTheme="majorEastAsia" w:hAnsi="Poppins" w:cs="Poppins"/>
          <w:sz w:val="22"/>
          <w:szCs w:val="22"/>
        </w:rPr>
        <w:t xml:space="preserve"> Application Review </w:t>
      </w:r>
      <w:r w:rsidRPr="00600E72">
        <w:rPr>
          <w:rFonts w:ascii="Poppins" w:eastAsiaTheme="majorEastAsia" w:hAnsi="Poppins" w:cs="Poppins"/>
          <w:sz w:val="22"/>
          <w:szCs w:val="22"/>
        </w:rPr>
        <w:t xml:space="preserve">Workflow. </w:t>
      </w:r>
    </w:p>
    <w:p w14:paraId="48166791" w14:textId="279C2824" w:rsidR="00F91C2B" w:rsidRPr="00600E72" w:rsidRDefault="00B837A0" w:rsidP="00D977EB">
      <w:pPr>
        <w:pStyle w:val="ListParagraph"/>
        <w:numPr>
          <w:ilvl w:val="0"/>
          <w:numId w:val="2"/>
        </w:numPr>
        <w:rPr>
          <w:rFonts w:ascii="Poppins" w:hAnsi="Poppins" w:cs="Poppins"/>
          <w:sz w:val="22"/>
          <w:szCs w:val="22"/>
        </w:rPr>
      </w:pPr>
      <w:r>
        <w:rPr>
          <w:rFonts w:ascii="Poppins" w:eastAsiaTheme="majorEastAsia" w:hAnsi="Poppins" w:cs="Poppins"/>
          <w:sz w:val="22"/>
          <w:szCs w:val="22"/>
        </w:rPr>
        <w:lastRenderedPageBreak/>
        <w:t>L</w:t>
      </w:r>
      <w:r w:rsidR="00F91C2B" w:rsidRPr="00600E72">
        <w:rPr>
          <w:rFonts w:ascii="Poppins" w:eastAsiaTheme="majorEastAsia" w:hAnsi="Poppins" w:cs="Poppins"/>
          <w:sz w:val="22"/>
          <w:szCs w:val="22"/>
        </w:rPr>
        <w:t xml:space="preserve">and on the new Award Details page. </w:t>
      </w:r>
    </w:p>
    <w:p w14:paraId="1E8FF002" w14:textId="77777777" w:rsidR="00F91C2B" w:rsidRPr="00CF5BBB" w:rsidRDefault="00F91C2B" w:rsidP="00F91C2B">
      <w:pPr>
        <w:rPr>
          <w:rFonts w:ascii="Poppins" w:hAnsi="Poppins" w:cs="Poppins"/>
        </w:rPr>
      </w:pPr>
      <w:r w:rsidRPr="00CF5BBB">
        <w:rPr>
          <w:rFonts w:ascii="Poppins" w:hAnsi="Poppins" w:cs="Poppins"/>
          <w:noProof/>
        </w:rPr>
        <w:drawing>
          <wp:inline distT="0" distB="0" distL="0" distR="0" wp14:anchorId="3A23E015" wp14:editId="0D585894">
            <wp:extent cx="5943600" cy="2044700"/>
            <wp:effectExtent l="12700" t="12700" r="12700" b="12700"/>
            <wp:docPr id="937895702"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95702" name="Picture 58"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2044700"/>
                    </a:xfrm>
                    <a:prstGeom prst="rect">
                      <a:avLst/>
                    </a:prstGeom>
                    <a:ln>
                      <a:solidFill>
                        <a:schemeClr val="accent1"/>
                      </a:solidFill>
                    </a:ln>
                  </pic:spPr>
                </pic:pic>
              </a:graphicData>
            </a:graphic>
          </wp:inline>
        </w:drawing>
      </w:r>
    </w:p>
    <w:p w14:paraId="185B7039" w14:textId="68DBA3BE" w:rsidR="00A865C6" w:rsidRPr="00CF5BBB" w:rsidRDefault="00A865C6" w:rsidP="00334228">
      <w:pPr>
        <w:pStyle w:val="Heading1"/>
        <w:rPr>
          <w:rFonts w:cs="Poppins"/>
        </w:rPr>
      </w:pPr>
      <w:r w:rsidRPr="008B4D66">
        <w:br w:type="page"/>
      </w:r>
      <w:bookmarkStart w:id="55" w:name="_Toc184391730"/>
      <w:r w:rsidRPr="00CF5BBB">
        <w:rPr>
          <w:rFonts w:cs="Poppins"/>
        </w:rPr>
        <w:lastRenderedPageBreak/>
        <w:t xml:space="preserve">Award </w:t>
      </w:r>
      <w:r w:rsidR="000352A5">
        <w:rPr>
          <w:rFonts w:cs="Poppins"/>
        </w:rPr>
        <w:t>Details</w:t>
      </w:r>
      <w:bookmarkEnd w:id="55"/>
    </w:p>
    <w:p w14:paraId="7DA863AA" w14:textId="2A729809" w:rsidR="009F71DF" w:rsidRPr="007B053D" w:rsidRDefault="007B053D" w:rsidP="007B053D">
      <w:pPr>
        <w:pStyle w:val="Heading2"/>
        <w:rPr>
          <w:rFonts w:ascii="Poppins" w:hAnsi="Poppins" w:cs="Poppins"/>
        </w:rPr>
      </w:pPr>
      <w:bookmarkStart w:id="56" w:name="_Toc184391731"/>
      <w:r w:rsidRPr="007B053D">
        <w:rPr>
          <w:rFonts w:ascii="Poppins" w:hAnsi="Poppins" w:cs="Poppins"/>
        </w:rPr>
        <w:t>General Award Information</w:t>
      </w:r>
      <w:bookmarkEnd w:id="56"/>
    </w:p>
    <w:p w14:paraId="3F2C8ABB" w14:textId="3D373FD6" w:rsidR="0093679D" w:rsidRPr="00600E72" w:rsidRDefault="006238E8" w:rsidP="00DE6342">
      <w:pPr>
        <w:rPr>
          <w:rFonts w:ascii="Poppins" w:hAnsi="Poppins" w:cs="Poppins"/>
          <w:sz w:val="22"/>
          <w:szCs w:val="22"/>
        </w:rPr>
      </w:pPr>
      <w:r w:rsidRPr="00600E72">
        <w:rPr>
          <w:rFonts w:ascii="Poppins" w:hAnsi="Poppins" w:cs="Poppins"/>
          <w:sz w:val="22"/>
          <w:szCs w:val="22"/>
        </w:rPr>
        <w:t xml:space="preserve">Several considerations must be made to configure Awards effectively. </w:t>
      </w:r>
      <w:r w:rsidR="008964F7" w:rsidRPr="00600E72">
        <w:rPr>
          <w:rFonts w:ascii="Poppins" w:hAnsi="Poppins" w:cs="Poppins"/>
          <w:sz w:val="22"/>
          <w:szCs w:val="22"/>
        </w:rPr>
        <w:t xml:space="preserve">Including but not limited to </w:t>
      </w:r>
      <w:r w:rsidR="005E7E73" w:rsidRPr="00600E72">
        <w:rPr>
          <w:rFonts w:ascii="Poppins" w:hAnsi="Poppins" w:cs="Poppins"/>
          <w:sz w:val="22"/>
          <w:szCs w:val="22"/>
        </w:rPr>
        <w:t xml:space="preserve">communication and change management, </w:t>
      </w:r>
      <w:r w:rsidR="008964F7" w:rsidRPr="00600E72">
        <w:rPr>
          <w:rFonts w:ascii="Poppins" w:hAnsi="Poppins" w:cs="Poppins"/>
          <w:sz w:val="22"/>
          <w:szCs w:val="22"/>
        </w:rPr>
        <w:t xml:space="preserve">Master Data, </w:t>
      </w:r>
      <w:r w:rsidR="008F3FF4" w:rsidRPr="00600E72">
        <w:rPr>
          <w:rFonts w:ascii="Poppins" w:hAnsi="Poppins" w:cs="Poppins"/>
          <w:sz w:val="22"/>
          <w:szCs w:val="22"/>
        </w:rPr>
        <w:t xml:space="preserve">Award Details, Award Settings, </w:t>
      </w:r>
      <w:r w:rsidR="005E7E73" w:rsidRPr="00600E72">
        <w:rPr>
          <w:rFonts w:ascii="Poppins" w:hAnsi="Poppins" w:cs="Poppins"/>
          <w:sz w:val="22"/>
          <w:szCs w:val="22"/>
        </w:rPr>
        <w:t xml:space="preserve">Reporting Frequency, </w:t>
      </w:r>
      <w:r w:rsidR="008F3FF4" w:rsidRPr="00600E72">
        <w:rPr>
          <w:rFonts w:ascii="Poppins" w:hAnsi="Poppins" w:cs="Poppins"/>
          <w:sz w:val="22"/>
          <w:szCs w:val="22"/>
        </w:rPr>
        <w:t>Budget,</w:t>
      </w:r>
      <w:r w:rsidR="005E7E73" w:rsidRPr="00600E72">
        <w:rPr>
          <w:rFonts w:ascii="Poppins" w:hAnsi="Poppins" w:cs="Poppins"/>
          <w:sz w:val="22"/>
          <w:szCs w:val="22"/>
        </w:rPr>
        <w:t xml:space="preserve"> </w:t>
      </w:r>
      <w:r w:rsidR="00621478" w:rsidRPr="00600E72">
        <w:rPr>
          <w:rFonts w:ascii="Poppins" w:hAnsi="Poppins" w:cs="Poppins"/>
          <w:sz w:val="22"/>
          <w:szCs w:val="22"/>
        </w:rPr>
        <w:t xml:space="preserve">and </w:t>
      </w:r>
      <w:r w:rsidR="005E7E73" w:rsidRPr="00600E72">
        <w:rPr>
          <w:rFonts w:ascii="Poppins" w:hAnsi="Poppins" w:cs="Poppins"/>
          <w:sz w:val="22"/>
          <w:szCs w:val="22"/>
        </w:rPr>
        <w:t>Per</w:t>
      </w:r>
      <w:r w:rsidR="00621478" w:rsidRPr="00600E72">
        <w:rPr>
          <w:rFonts w:ascii="Poppins" w:hAnsi="Poppins" w:cs="Poppins"/>
          <w:sz w:val="22"/>
          <w:szCs w:val="22"/>
        </w:rPr>
        <w:t xml:space="preserve">formance Plan. The best practice is </w:t>
      </w:r>
      <w:r w:rsidR="00B36D9C">
        <w:rPr>
          <w:rFonts w:ascii="Poppins" w:hAnsi="Poppins" w:cs="Poppins"/>
          <w:sz w:val="22"/>
          <w:szCs w:val="22"/>
        </w:rPr>
        <w:t>to fully understand all programmatic requirements and data points</w:t>
      </w:r>
      <w:r w:rsidR="00A23FE2" w:rsidRPr="00600E72">
        <w:rPr>
          <w:rFonts w:ascii="Poppins" w:hAnsi="Poppins" w:cs="Poppins"/>
          <w:sz w:val="22"/>
          <w:szCs w:val="22"/>
        </w:rPr>
        <w:t xml:space="preserve"> before configuring the Awards. </w:t>
      </w:r>
      <w:r w:rsidR="00B36D9C">
        <w:rPr>
          <w:rFonts w:ascii="Poppins" w:hAnsi="Poppins" w:cs="Poppins"/>
          <w:sz w:val="22"/>
          <w:szCs w:val="22"/>
        </w:rPr>
        <w:t>The</w:t>
      </w:r>
      <w:r w:rsidR="00A23FE2" w:rsidRPr="00600E72">
        <w:rPr>
          <w:rFonts w:ascii="Poppins" w:hAnsi="Poppins" w:cs="Poppins"/>
          <w:sz w:val="22"/>
          <w:szCs w:val="22"/>
        </w:rPr>
        <w:t xml:space="preserve"> Grantees report and manage </w:t>
      </w:r>
      <w:r w:rsidR="00027D07">
        <w:rPr>
          <w:rFonts w:ascii="Poppins" w:hAnsi="Poppins" w:cs="Poppins"/>
          <w:sz w:val="22"/>
          <w:szCs w:val="22"/>
        </w:rPr>
        <w:t>their</w:t>
      </w:r>
      <w:r w:rsidR="00A23FE2" w:rsidRPr="00600E72">
        <w:rPr>
          <w:rFonts w:ascii="Poppins" w:hAnsi="Poppins" w:cs="Poppins"/>
          <w:sz w:val="22"/>
          <w:szCs w:val="22"/>
        </w:rPr>
        <w:t xml:space="preserve"> Grant based on how the Award is configured. </w:t>
      </w:r>
    </w:p>
    <w:p w14:paraId="4A7E7BB1" w14:textId="3146398B" w:rsidR="008C0D0D" w:rsidRPr="007B053D" w:rsidRDefault="008C0D0D" w:rsidP="008C0D0D">
      <w:pPr>
        <w:rPr>
          <w:rFonts w:ascii="Poppins" w:eastAsiaTheme="majorEastAsia" w:hAnsi="Poppins" w:cs="Poppins"/>
          <w:color w:val="0F4761" w:themeColor="accent1" w:themeShade="BF"/>
          <w:sz w:val="32"/>
          <w:szCs w:val="32"/>
        </w:rPr>
      </w:pPr>
      <w:r w:rsidRPr="007B053D">
        <w:rPr>
          <w:rFonts w:ascii="Poppins" w:eastAsiaTheme="majorEastAsia" w:hAnsi="Poppins" w:cs="Poppins"/>
          <w:color w:val="0F4761" w:themeColor="accent1" w:themeShade="BF"/>
          <w:sz w:val="32"/>
          <w:szCs w:val="32"/>
        </w:rPr>
        <w:t>Access Award</w:t>
      </w:r>
      <w:r w:rsidR="00E34866">
        <w:rPr>
          <w:rFonts w:ascii="Poppins" w:eastAsiaTheme="majorEastAsia" w:hAnsi="Poppins" w:cs="Poppins"/>
          <w:color w:val="0F4761" w:themeColor="accent1" w:themeShade="BF"/>
          <w:sz w:val="32"/>
          <w:szCs w:val="32"/>
        </w:rPr>
        <w:t xml:space="preserve"> Details</w:t>
      </w:r>
    </w:p>
    <w:p w14:paraId="06CFF1A2" w14:textId="11DF0A6D" w:rsidR="00A23FE2" w:rsidRPr="00600E72" w:rsidRDefault="00A23FE2" w:rsidP="008C0D0D">
      <w:pPr>
        <w:rPr>
          <w:rFonts w:ascii="Poppins" w:hAnsi="Poppins" w:cs="Poppins"/>
          <w:sz w:val="22"/>
          <w:szCs w:val="22"/>
        </w:rPr>
      </w:pPr>
      <w:r w:rsidRPr="00600E72">
        <w:rPr>
          <w:rFonts w:ascii="Poppins" w:hAnsi="Poppins" w:cs="Poppins"/>
          <w:sz w:val="22"/>
          <w:szCs w:val="22"/>
        </w:rPr>
        <w:t>Understanding how to access and update Awards is important moving forward</w:t>
      </w:r>
      <w:r w:rsidR="009F71DF" w:rsidRPr="00600E72">
        <w:rPr>
          <w:rFonts w:ascii="Poppins" w:hAnsi="Poppins" w:cs="Poppins"/>
          <w:sz w:val="22"/>
          <w:szCs w:val="22"/>
        </w:rPr>
        <w:t xml:space="preserve"> as </w:t>
      </w:r>
      <w:r w:rsidR="00B36D9C">
        <w:rPr>
          <w:rFonts w:ascii="Poppins" w:hAnsi="Poppins" w:cs="Poppins"/>
          <w:sz w:val="22"/>
          <w:szCs w:val="22"/>
        </w:rPr>
        <w:t>all</w:t>
      </w:r>
      <w:r w:rsidR="009F71DF" w:rsidRPr="00600E72">
        <w:rPr>
          <w:rFonts w:ascii="Poppins" w:hAnsi="Poppins" w:cs="Poppins"/>
          <w:sz w:val="22"/>
          <w:szCs w:val="22"/>
        </w:rPr>
        <w:t xml:space="preserve"> updates to the Award start from </w:t>
      </w:r>
      <w:r w:rsidR="002359BE">
        <w:rPr>
          <w:rFonts w:ascii="Poppins" w:hAnsi="Poppins" w:cs="Poppins"/>
          <w:sz w:val="22"/>
          <w:szCs w:val="22"/>
        </w:rPr>
        <w:t xml:space="preserve">the </w:t>
      </w:r>
      <w:r w:rsidR="009F71DF" w:rsidRPr="00600E72">
        <w:rPr>
          <w:rFonts w:ascii="Poppins" w:hAnsi="Poppins" w:cs="Poppins"/>
          <w:sz w:val="22"/>
          <w:szCs w:val="22"/>
        </w:rPr>
        <w:t>Award Details page.</w:t>
      </w:r>
    </w:p>
    <w:p w14:paraId="42D5E26B" w14:textId="47EAC925" w:rsidR="00A23FE2" w:rsidRPr="00600E72" w:rsidRDefault="00A23FE2" w:rsidP="008C0D0D">
      <w:pPr>
        <w:rPr>
          <w:rFonts w:ascii="Poppins" w:hAnsi="Poppins" w:cs="Poppins"/>
          <w:sz w:val="22"/>
          <w:szCs w:val="22"/>
        </w:rPr>
      </w:pPr>
      <w:r w:rsidRPr="00600E72">
        <w:rPr>
          <w:rFonts w:ascii="Poppins" w:hAnsi="Poppins" w:cs="Poppins"/>
          <w:sz w:val="22"/>
          <w:szCs w:val="22"/>
        </w:rPr>
        <w:t>Complete the following steps to access Awards.</w:t>
      </w:r>
    </w:p>
    <w:p w14:paraId="71A1420F" w14:textId="17C17CA4" w:rsidR="008C0D0D" w:rsidRPr="00B42D65" w:rsidRDefault="008C0D0D" w:rsidP="008C0D0D">
      <w:pPr>
        <w:pStyle w:val="ListParagraph"/>
        <w:numPr>
          <w:ilvl w:val="0"/>
          <w:numId w:val="3"/>
        </w:numPr>
        <w:rPr>
          <w:rFonts w:ascii="Poppins" w:hAnsi="Poppins" w:cs="Poppins"/>
          <w:sz w:val="22"/>
          <w:szCs w:val="22"/>
        </w:rPr>
      </w:pPr>
      <w:r w:rsidRPr="00600E72">
        <w:rPr>
          <w:rFonts w:ascii="Poppins" w:hAnsi="Poppins" w:cs="Poppins"/>
          <w:sz w:val="22"/>
          <w:szCs w:val="22"/>
        </w:rPr>
        <w:t>Click on Grant Management &gt; Grants Awarded.</w:t>
      </w:r>
    </w:p>
    <w:p w14:paraId="37748100" w14:textId="557AF32D" w:rsidR="008C0D0D" w:rsidRDefault="00B42D65" w:rsidP="008C0D0D">
      <w:pPr>
        <w:pStyle w:val="ListParagraph"/>
        <w:numPr>
          <w:ilvl w:val="0"/>
          <w:numId w:val="3"/>
        </w:numPr>
        <w:rPr>
          <w:rFonts w:ascii="Poppins" w:hAnsi="Poppins" w:cs="Poppins"/>
          <w:sz w:val="22"/>
          <w:szCs w:val="22"/>
        </w:rPr>
      </w:pPr>
      <w:r>
        <w:rPr>
          <w:rFonts w:ascii="Poppins" w:hAnsi="Poppins" w:cs="Poppins"/>
          <w:sz w:val="22"/>
          <w:szCs w:val="22"/>
        </w:rPr>
        <w:t>Select</w:t>
      </w:r>
      <w:r w:rsidR="008C0D0D" w:rsidRPr="00600E72">
        <w:rPr>
          <w:rFonts w:ascii="Poppins" w:hAnsi="Poppins" w:cs="Poppins"/>
          <w:sz w:val="22"/>
          <w:szCs w:val="22"/>
        </w:rPr>
        <w:t xml:space="preserve"> on appropriate Award.</w:t>
      </w:r>
    </w:p>
    <w:p w14:paraId="075466D3" w14:textId="380B556C" w:rsidR="00B42D65" w:rsidRPr="00B42D65" w:rsidRDefault="00B42D65" w:rsidP="00B42D65">
      <w:pPr>
        <w:rPr>
          <w:rFonts w:ascii="Poppins" w:hAnsi="Poppins" w:cs="Poppins"/>
          <w:sz w:val="22"/>
          <w:szCs w:val="22"/>
        </w:rPr>
      </w:pPr>
      <w:r w:rsidRPr="00600E72">
        <w:rPr>
          <w:rFonts w:ascii="Poppins" w:hAnsi="Poppins" w:cs="Poppins"/>
          <w:noProof/>
          <w:sz w:val="22"/>
          <w:szCs w:val="22"/>
        </w:rPr>
        <w:drawing>
          <wp:inline distT="0" distB="0" distL="0" distR="0" wp14:anchorId="25D8D133" wp14:editId="09DE5784">
            <wp:extent cx="3657600" cy="2017986"/>
            <wp:effectExtent l="0" t="0" r="0" b="1905"/>
            <wp:docPr id="514451435"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0B85B15F" w14:textId="77777777" w:rsidR="008C0D0D" w:rsidRPr="00600E72" w:rsidRDefault="008C0D0D" w:rsidP="00D977EB">
      <w:pPr>
        <w:pStyle w:val="ListParagraph"/>
        <w:numPr>
          <w:ilvl w:val="0"/>
          <w:numId w:val="3"/>
        </w:numPr>
        <w:rPr>
          <w:rFonts w:ascii="Poppins" w:hAnsi="Poppins" w:cs="Poppins"/>
          <w:sz w:val="22"/>
          <w:szCs w:val="22"/>
        </w:rPr>
      </w:pPr>
      <w:r w:rsidRPr="00600E72">
        <w:rPr>
          <w:rFonts w:ascii="Poppins" w:hAnsi="Poppins" w:cs="Poppins"/>
          <w:sz w:val="22"/>
          <w:szCs w:val="22"/>
        </w:rPr>
        <w:t>Land on the Award Details Page.</w:t>
      </w:r>
    </w:p>
    <w:p w14:paraId="39820984" w14:textId="38A3F19D" w:rsidR="00D977E7" w:rsidRDefault="00D977E7" w:rsidP="00D977E7">
      <w:pPr>
        <w:rPr>
          <w:rFonts w:ascii="Poppins" w:hAnsi="Poppins" w:cs="Poppins"/>
        </w:rPr>
      </w:pPr>
      <w:r w:rsidRPr="00CF5BBB">
        <w:rPr>
          <w:rFonts w:ascii="Poppins" w:hAnsi="Poppins" w:cs="Poppins"/>
          <w:noProof/>
        </w:rPr>
        <w:lastRenderedPageBreak/>
        <w:drawing>
          <wp:inline distT="0" distB="0" distL="0" distR="0" wp14:anchorId="37F86666" wp14:editId="129D1803">
            <wp:extent cx="5943600" cy="2044700"/>
            <wp:effectExtent l="0" t="0" r="0" b="0"/>
            <wp:docPr id="44837344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95702" name="Picture 58"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2044700"/>
                    </a:xfrm>
                    <a:prstGeom prst="rect">
                      <a:avLst/>
                    </a:prstGeom>
                    <a:ln>
                      <a:noFill/>
                    </a:ln>
                  </pic:spPr>
                </pic:pic>
              </a:graphicData>
            </a:graphic>
          </wp:inline>
        </w:drawing>
      </w:r>
    </w:p>
    <w:p w14:paraId="726509E0" w14:textId="77777777" w:rsidR="008C0D0D" w:rsidRDefault="008C0D0D" w:rsidP="00F57AD5">
      <w:pPr>
        <w:pStyle w:val="Heading2"/>
        <w:rPr>
          <w:rFonts w:ascii="Poppins" w:hAnsi="Poppins" w:cs="Poppins"/>
        </w:rPr>
      </w:pPr>
      <w:bookmarkStart w:id="57" w:name="_Toc184391732"/>
      <w:r w:rsidRPr="00F57AD5">
        <w:rPr>
          <w:rFonts w:ascii="Poppins" w:hAnsi="Poppins" w:cs="Poppins"/>
        </w:rPr>
        <w:t>Configure Award Details</w:t>
      </w:r>
      <w:bookmarkEnd w:id="57"/>
    </w:p>
    <w:p w14:paraId="60DF9A4C" w14:textId="4343E361" w:rsidR="00F57AD5" w:rsidRPr="00600E72" w:rsidRDefault="00F57AD5" w:rsidP="00F57AD5">
      <w:pPr>
        <w:rPr>
          <w:rFonts w:ascii="Poppins" w:hAnsi="Poppins" w:cs="Poppins"/>
          <w:sz w:val="22"/>
          <w:szCs w:val="22"/>
        </w:rPr>
      </w:pPr>
      <w:r w:rsidRPr="00600E72">
        <w:rPr>
          <w:rFonts w:ascii="Poppins" w:hAnsi="Poppins" w:cs="Poppins"/>
          <w:sz w:val="22"/>
          <w:szCs w:val="22"/>
        </w:rPr>
        <w:t>Aw</w:t>
      </w:r>
      <w:r w:rsidR="00B368F9" w:rsidRPr="00600E72">
        <w:rPr>
          <w:rFonts w:ascii="Poppins" w:hAnsi="Poppins" w:cs="Poppins"/>
          <w:sz w:val="22"/>
          <w:szCs w:val="22"/>
        </w:rPr>
        <w:t xml:space="preserve">ard </w:t>
      </w:r>
      <w:r w:rsidR="006C23B6" w:rsidRPr="00600E72">
        <w:rPr>
          <w:rFonts w:ascii="Poppins" w:hAnsi="Poppins" w:cs="Poppins"/>
          <w:sz w:val="22"/>
          <w:szCs w:val="22"/>
        </w:rPr>
        <w:t>Details</w:t>
      </w:r>
      <w:r w:rsidR="00285365" w:rsidRPr="00600E72">
        <w:rPr>
          <w:rFonts w:ascii="Poppins" w:hAnsi="Poppins" w:cs="Poppins"/>
          <w:sz w:val="22"/>
          <w:szCs w:val="22"/>
        </w:rPr>
        <w:t xml:space="preserve"> include </w:t>
      </w:r>
      <w:r w:rsidR="004A48AE" w:rsidRPr="00600E72">
        <w:rPr>
          <w:rFonts w:ascii="Poppins" w:hAnsi="Poppins" w:cs="Poppins"/>
          <w:sz w:val="22"/>
          <w:szCs w:val="22"/>
        </w:rPr>
        <w:t xml:space="preserve">Award information </w:t>
      </w:r>
      <w:r w:rsidR="008D1930">
        <w:rPr>
          <w:rFonts w:ascii="Poppins" w:hAnsi="Poppins" w:cs="Poppins"/>
          <w:sz w:val="22"/>
          <w:szCs w:val="22"/>
        </w:rPr>
        <w:t>including but not limited to</w:t>
      </w:r>
      <w:r w:rsidR="004A48AE" w:rsidRPr="00600E72">
        <w:rPr>
          <w:rFonts w:ascii="Poppins" w:hAnsi="Poppins" w:cs="Poppins"/>
          <w:sz w:val="22"/>
          <w:szCs w:val="22"/>
        </w:rPr>
        <w:t xml:space="preserve"> the Award Name, Recipient, Person Responsible, Grant Manager, Awarded Amount, Award Dates and more. </w:t>
      </w:r>
      <w:r w:rsidR="006C23B6" w:rsidRPr="00600E72">
        <w:rPr>
          <w:rFonts w:ascii="Poppins" w:hAnsi="Poppins" w:cs="Poppins"/>
          <w:sz w:val="22"/>
          <w:szCs w:val="22"/>
        </w:rPr>
        <w:t xml:space="preserve">The Award Details </w:t>
      </w:r>
      <w:r w:rsidR="00AA2159">
        <w:rPr>
          <w:rFonts w:ascii="Poppins" w:hAnsi="Poppins" w:cs="Poppins"/>
          <w:sz w:val="22"/>
          <w:szCs w:val="22"/>
        </w:rPr>
        <w:t xml:space="preserve">provide </w:t>
      </w:r>
      <w:r w:rsidR="006C23B6" w:rsidRPr="00600E72">
        <w:rPr>
          <w:rFonts w:ascii="Poppins" w:hAnsi="Poppins" w:cs="Poppins"/>
          <w:sz w:val="22"/>
          <w:szCs w:val="22"/>
        </w:rPr>
        <w:t xml:space="preserve">access to </w:t>
      </w:r>
      <w:r w:rsidR="00B82A46" w:rsidRPr="00600E72">
        <w:rPr>
          <w:rFonts w:ascii="Poppins" w:hAnsi="Poppins" w:cs="Poppins"/>
          <w:sz w:val="22"/>
          <w:szCs w:val="22"/>
        </w:rPr>
        <w:t>Analytics, Pre-Award, Post-Award, Tools, Grant Workflow, and Custom configuration tabs across the top of the screen</w:t>
      </w:r>
      <w:r w:rsidR="008D1930">
        <w:rPr>
          <w:rFonts w:ascii="Poppins" w:hAnsi="Poppins" w:cs="Poppins"/>
          <w:sz w:val="22"/>
          <w:szCs w:val="22"/>
        </w:rPr>
        <w:t xml:space="preserve"> that enable access to </w:t>
      </w:r>
      <w:r w:rsidR="004F13D3">
        <w:rPr>
          <w:rFonts w:ascii="Poppins" w:hAnsi="Poppins" w:cs="Poppins"/>
          <w:sz w:val="22"/>
          <w:szCs w:val="22"/>
        </w:rPr>
        <w:t>more data and advanced management tools</w:t>
      </w:r>
      <w:r w:rsidR="00B82A46" w:rsidRPr="00600E72">
        <w:rPr>
          <w:rFonts w:ascii="Poppins" w:hAnsi="Poppins" w:cs="Poppins"/>
          <w:sz w:val="22"/>
          <w:szCs w:val="22"/>
        </w:rPr>
        <w:t xml:space="preserve">. </w:t>
      </w:r>
      <w:r w:rsidR="00280DEA" w:rsidRPr="00600E72">
        <w:rPr>
          <w:rFonts w:ascii="Poppins" w:hAnsi="Poppins" w:cs="Poppins"/>
          <w:sz w:val="22"/>
          <w:szCs w:val="22"/>
        </w:rPr>
        <w:t xml:space="preserve"> </w:t>
      </w:r>
    </w:p>
    <w:p w14:paraId="2D54C7B8" w14:textId="06826723" w:rsidR="00B82A46" w:rsidRPr="00600E72" w:rsidRDefault="00B82A46" w:rsidP="00F57AD5">
      <w:pPr>
        <w:rPr>
          <w:rFonts w:ascii="Poppins" w:hAnsi="Poppins" w:cs="Poppins"/>
          <w:sz w:val="22"/>
          <w:szCs w:val="22"/>
        </w:rPr>
      </w:pPr>
      <w:r w:rsidRPr="00600E72">
        <w:rPr>
          <w:rFonts w:ascii="Poppins" w:hAnsi="Poppins" w:cs="Poppins"/>
          <w:sz w:val="22"/>
          <w:szCs w:val="22"/>
        </w:rPr>
        <w:t xml:space="preserve">Complete the following steps to update the Award Details. </w:t>
      </w:r>
    </w:p>
    <w:p w14:paraId="547A636A" w14:textId="49650CE6" w:rsidR="00B82A46" w:rsidRPr="00600E72" w:rsidRDefault="008C0D0D" w:rsidP="00D977EB">
      <w:pPr>
        <w:pStyle w:val="ListParagraph"/>
        <w:numPr>
          <w:ilvl w:val="0"/>
          <w:numId w:val="7"/>
        </w:numPr>
        <w:rPr>
          <w:rFonts w:ascii="Poppins" w:hAnsi="Poppins" w:cs="Poppins"/>
          <w:sz w:val="22"/>
          <w:szCs w:val="22"/>
        </w:rPr>
      </w:pPr>
      <w:r w:rsidRPr="00600E72">
        <w:rPr>
          <w:rFonts w:ascii="Poppins" w:hAnsi="Poppins" w:cs="Poppins"/>
          <w:sz w:val="22"/>
          <w:szCs w:val="22"/>
        </w:rPr>
        <w:t xml:space="preserve">Click on the pencil edit icon on the top right of the screen. </w:t>
      </w:r>
    </w:p>
    <w:p w14:paraId="025C36A9" w14:textId="77777777" w:rsidR="008C0D0D" w:rsidRPr="00600E72" w:rsidRDefault="008C0D0D" w:rsidP="008C0D0D">
      <w:pPr>
        <w:rPr>
          <w:rFonts w:ascii="Poppins" w:hAnsi="Poppins" w:cs="Poppins"/>
          <w:sz w:val="22"/>
          <w:szCs w:val="22"/>
        </w:rPr>
      </w:pPr>
      <w:r w:rsidRPr="00600E72">
        <w:rPr>
          <w:rFonts w:ascii="Poppins" w:hAnsi="Poppins" w:cs="Poppins"/>
          <w:noProof/>
          <w:sz w:val="22"/>
          <w:szCs w:val="22"/>
        </w:rPr>
        <w:drawing>
          <wp:inline distT="0" distB="0" distL="0" distR="0" wp14:anchorId="1FA54602" wp14:editId="00F96825">
            <wp:extent cx="3775617" cy="1295400"/>
            <wp:effectExtent l="0" t="0" r="0" b="0"/>
            <wp:docPr id="316634816" name="Picture 62" descr="A green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34816" name="Picture 62" descr="A green and white box with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782268" cy="1297682"/>
                    </a:xfrm>
                    <a:prstGeom prst="rect">
                      <a:avLst/>
                    </a:prstGeom>
                    <a:ln>
                      <a:noFill/>
                    </a:ln>
                  </pic:spPr>
                </pic:pic>
              </a:graphicData>
            </a:graphic>
          </wp:inline>
        </w:drawing>
      </w:r>
    </w:p>
    <w:p w14:paraId="2DB8E20F" w14:textId="4F098CD3" w:rsidR="00B82A46" w:rsidRPr="00600E72" w:rsidRDefault="00B82A46" w:rsidP="00D977EB">
      <w:pPr>
        <w:pStyle w:val="ListParagraph"/>
        <w:numPr>
          <w:ilvl w:val="0"/>
          <w:numId w:val="7"/>
        </w:numPr>
        <w:rPr>
          <w:rFonts w:ascii="Poppins" w:hAnsi="Poppins" w:cs="Poppins"/>
          <w:sz w:val="22"/>
          <w:szCs w:val="22"/>
        </w:rPr>
      </w:pPr>
      <w:r w:rsidRPr="00600E72">
        <w:rPr>
          <w:rFonts w:ascii="Poppins" w:hAnsi="Poppins" w:cs="Poppins"/>
          <w:sz w:val="22"/>
          <w:szCs w:val="22"/>
        </w:rPr>
        <w:t>Review all the details entered when creating the Award.</w:t>
      </w:r>
    </w:p>
    <w:p w14:paraId="26A9A266" w14:textId="44ACA168" w:rsidR="008C0D0D" w:rsidRPr="00600E72" w:rsidRDefault="008C0D0D" w:rsidP="00D977EB">
      <w:pPr>
        <w:pStyle w:val="ListParagraph"/>
        <w:numPr>
          <w:ilvl w:val="0"/>
          <w:numId w:val="7"/>
        </w:numPr>
        <w:rPr>
          <w:rFonts w:ascii="Poppins" w:hAnsi="Poppins" w:cs="Poppins"/>
          <w:sz w:val="22"/>
          <w:szCs w:val="22"/>
        </w:rPr>
      </w:pPr>
      <w:r w:rsidRPr="00600E72">
        <w:rPr>
          <w:rFonts w:ascii="Poppins" w:hAnsi="Poppins" w:cs="Poppins"/>
          <w:sz w:val="22"/>
          <w:szCs w:val="22"/>
        </w:rPr>
        <w:t xml:space="preserve">Select the Person Responsible. </w:t>
      </w:r>
    </w:p>
    <w:p w14:paraId="54C7F4F4" w14:textId="77777777" w:rsidR="008C0D0D" w:rsidRPr="00600E72" w:rsidRDefault="008C0D0D" w:rsidP="00D977EB">
      <w:pPr>
        <w:pStyle w:val="ListParagraph"/>
        <w:numPr>
          <w:ilvl w:val="0"/>
          <w:numId w:val="7"/>
        </w:numPr>
        <w:rPr>
          <w:rFonts w:ascii="Poppins" w:hAnsi="Poppins" w:cs="Poppins"/>
          <w:sz w:val="22"/>
          <w:szCs w:val="22"/>
        </w:rPr>
      </w:pPr>
      <w:r w:rsidRPr="00600E72">
        <w:rPr>
          <w:rFonts w:ascii="Poppins" w:hAnsi="Poppins" w:cs="Poppins"/>
          <w:sz w:val="22"/>
          <w:szCs w:val="22"/>
        </w:rPr>
        <w:t xml:space="preserve">Select the Grant Manger – This person will receive system notifications about the Award. </w:t>
      </w:r>
    </w:p>
    <w:p w14:paraId="160D1394" w14:textId="77777777" w:rsidR="008C0D0D" w:rsidRPr="00600E72" w:rsidRDefault="008C0D0D" w:rsidP="008C0D0D">
      <w:pPr>
        <w:rPr>
          <w:rFonts w:ascii="Poppins" w:hAnsi="Poppins" w:cs="Poppins"/>
          <w:sz w:val="22"/>
          <w:szCs w:val="22"/>
        </w:rPr>
      </w:pPr>
      <w:r w:rsidRPr="00600E72">
        <w:rPr>
          <w:rFonts w:ascii="Poppins" w:hAnsi="Poppins" w:cs="Poppins"/>
          <w:noProof/>
          <w:sz w:val="22"/>
          <w:szCs w:val="22"/>
        </w:rPr>
        <w:lastRenderedPageBreak/>
        <w:drawing>
          <wp:inline distT="0" distB="0" distL="0" distR="0" wp14:anchorId="771F7174" wp14:editId="24EB381C">
            <wp:extent cx="3771900" cy="1270000"/>
            <wp:effectExtent l="0" t="0" r="0" b="0"/>
            <wp:docPr id="1056325183" name="Picture 6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25183" name="Picture 63" descr="A screenshot of a pho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771900" cy="1270000"/>
                    </a:xfrm>
                    <a:prstGeom prst="rect">
                      <a:avLst/>
                    </a:prstGeom>
                    <a:ln>
                      <a:noFill/>
                    </a:ln>
                  </pic:spPr>
                </pic:pic>
              </a:graphicData>
            </a:graphic>
          </wp:inline>
        </w:drawing>
      </w:r>
    </w:p>
    <w:p w14:paraId="0EB4CD91" w14:textId="77777777" w:rsidR="008C0D0D" w:rsidRPr="00600E72" w:rsidRDefault="008C0D0D" w:rsidP="00D977EB">
      <w:pPr>
        <w:pStyle w:val="ListParagraph"/>
        <w:numPr>
          <w:ilvl w:val="0"/>
          <w:numId w:val="7"/>
        </w:numPr>
        <w:rPr>
          <w:rFonts w:ascii="Poppins" w:hAnsi="Poppins" w:cs="Poppins"/>
          <w:sz w:val="22"/>
          <w:szCs w:val="22"/>
        </w:rPr>
      </w:pPr>
      <w:r w:rsidRPr="00600E72">
        <w:rPr>
          <w:rFonts w:ascii="Poppins" w:hAnsi="Poppins" w:cs="Poppins"/>
          <w:sz w:val="22"/>
          <w:szCs w:val="22"/>
        </w:rPr>
        <w:t>Update other Award Details as needed.</w:t>
      </w:r>
    </w:p>
    <w:p w14:paraId="0B64E9CB" w14:textId="09B857BC" w:rsidR="008C0D0D" w:rsidRPr="00823363" w:rsidRDefault="008C0D0D" w:rsidP="008C0D0D">
      <w:pPr>
        <w:pStyle w:val="ListParagraph"/>
        <w:numPr>
          <w:ilvl w:val="0"/>
          <w:numId w:val="7"/>
        </w:numPr>
        <w:rPr>
          <w:rFonts w:ascii="Poppins" w:hAnsi="Poppins" w:cs="Poppins"/>
          <w:sz w:val="22"/>
          <w:szCs w:val="22"/>
        </w:rPr>
      </w:pPr>
      <w:r w:rsidRPr="00600E72">
        <w:rPr>
          <w:rFonts w:ascii="Poppins" w:hAnsi="Poppins" w:cs="Poppins"/>
          <w:sz w:val="22"/>
          <w:szCs w:val="22"/>
        </w:rPr>
        <w:t>Click Save on the bottom right of the screen.</w:t>
      </w:r>
    </w:p>
    <w:p w14:paraId="3969D335" w14:textId="52BE489E" w:rsidR="008C0D0D" w:rsidRDefault="00451A0C" w:rsidP="00D977EB">
      <w:pPr>
        <w:pStyle w:val="ListParagraph"/>
        <w:numPr>
          <w:ilvl w:val="0"/>
          <w:numId w:val="7"/>
        </w:numPr>
        <w:rPr>
          <w:rFonts w:ascii="Poppins" w:hAnsi="Poppins" w:cs="Poppins"/>
          <w:sz w:val="22"/>
          <w:szCs w:val="22"/>
        </w:rPr>
      </w:pPr>
      <w:r>
        <w:rPr>
          <w:rFonts w:ascii="Poppins" w:hAnsi="Poppins" w:cs="Poppins"/>
          <w:sz w:val="22"/>
          <w:szCs w:val="22"/>
        </w:rPr>
        <w:t>Activate the Award when ready for Grantees to access.</w:t>
      </w:r>
    </w:p>
    <w:p w14:paraId="7F3CB58D" w14:textId="1651FB7E" w:rsidR="00823363" w:rsidRPr="00823363" w:rsidRDefault="002A6D6A" w:rsidP="00823363">
      <w:pPr>
        <w:rPr>
          <w:rFonts w:ascii="Poppins" w:hAnsi="Poppins" w:cs="Poppins"/>
          <w:sz w:val="22"/>
          <w:szCs w:val="22"/>
        </w:rPr>
      </w:pPr>
      <w:r>
        <w:rPr>
          <w:rFonts w:ascii="Poppins" w:hAnsi="Poppins" w:cs="Poppins"/>
          <w:noProof/>
          <w:sz w:val="22"/>
          <w:szCs w:val="22"/>
        </w:rPr>
        <w:drawing>
          <wp:inline distT="0" distB="0" distL="0" distR="0" wp14:anchorId="6229D628" wp14:editId="27F69272">
            <wp:extent cx="5943600" cy="2891790"/>
            <wp:effectExtent l="0" t="0" r="0" b="3810"/>
            <wp:docPr id="211980773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07731" name="Picture 5" descr="A screenshot of a compu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1AB342F8" w14:textId="77777777" w:rsidR="005C6881" w:rsidRDefault="005C6881">
      <w:pPr>
        <w:rPr>
          <w:rFonts w:ascii="Poppins" w:eastAsiaTheme="majorEastAsia" w:hAnsi="Poppins" w:cstheme="majorBidi"/>
          <w:b/>
          <w:sz w:val="40"/>
          <w:szCs w:val="40"/>
        </w:rPr>
      </w:pPr>
      <w:bookmarkStart w:id="58" w:name="_Toc174889322"/>
      <w:r>
        <w:br w:type="page"/>
      </w:r>
    </w:p>
    <w:p w14:paraId="0CC9201F" w14:textId="2BA95875" w:rsidR="005C6881" w:rsidRDefault="005C6881" w:rsidP="005C6881">
      <w:pPr>
        <w:pStyle w:val="Heading1"/>
      </w:pPr>
      <w:bookmarkStart w:id="59" w:name="_Toc184391733"/>
      <w:r>
        <w:lastRenderedPageBreak/>
        <w:t>Uniform Grant Agreement</w:t>
      </w:r>
      <w:bookmarkEnd w:id="59"/>
    </w:p>
    <w:p w14:paraId="7895E111" w14:textId="7DF72165" w:rsidR="00B930A4" w:rsidRPr="00BA1483" w:rsidRDefault="00B930A4" w:rsidP="00B930A4">
      <w:pPr>
        <w:pStyle w:val="Heading2"/>
        <w:rPr>
          <w:rFonts w:ascii="Poppins" w:hAnsi="Poppins" w:cs="Poppins"/>
        </w:rPr>
      </w:pPr>
      <w:bookmarkStart w:id="60" w:name="_Toc184391734"/>
      <w:r w:rsidRPr="00BA1483">
        <w:rPr>
          <w:rFonts w:ascii="Poppins" w:hAnsi="Poppins" w:cs="Poppins"/>
        </w:rPr>
        <w:t>General Uniform Grant Agreement Information</w:t>
      </w:r>
      <w:bookmarkEnd w:id="58"/>
      <w:bookmarkEnd w:id="60"/>
    </w:p>
    <w:p w14:paraId="28E83A9E" w14:textId="3FAC4677" w:rsidR="00B930A4" w:rsidRPr="00067636" w:rsidRDefault="00B930A4" w:rsidP="00B930A4">
      <w:pPr>
        <w:rPr>
          <w:rFonts w:ascii="Poppins" w:hAnsi="Poppins" w:cs="Poppins"/>
          <w:sz w:val="22"/>
          <w:szCs w:val="22"/>
        </w:rPr>
      </w:pPr>
      <w:r w:rsidRPr="00067636">
        <w:rPr>
          <w:rFonts w:ascii="Poppins" w:hAnsi="Poppins" w:cs="Poppins"/>
          <w:sz w:val="22"/>
          <w:szCs w:val="22"/>
        </w:rPr>
        <w:t xml:space="preserve">Uniform Grant Agreement sections are comprised of two Custom Form Extensions. One can be added to the Opportunity (Program Level) and the other can be added to the Award (Award Level) record. </w:t>
      </w:r>
    </w:p>
    <w:p w14:paraId="701D9989" w14:textId="2E5B98AE" w:rsidR="00B930A4" w:rsidRDefault="00B930A4" w:rsidP="00B930A4">
      <w:pPr>
        <w:rPr>
          <w:rFonts w:ascii="Poppins" w:hAnsi="Poppins" w:cs="Poppins"/>
          <w:sz w:val="22"/>
          <w:szCs w:val="22"/>
        </w:rPr>
      </w:pPr>
      <w:r w:rsidRPr="00067636">
        <w:rPr>
          <w:rFonts w:ascii="Poppins" w:hAnsi="Poppins" w:cs="Poppins"/>
          <w:sz w:val="22"/>
          <w:szCs w:val="22"/>
        </w:rPr>
        <w:t xml:space="preserve">All information added entered at the </w:t>
      </w:r>
      <w:r w:rsidR="00127B46">
        <w:rPr>
          <w:rFonts w:ascii="Poppins" w:hAnsi="Poppins" w:cs="Poppins"/>
          <w:sz w:val="22"/>
          <w:szCs w:val="22"/>
        </w:rPr>
        <w:t>Award</w:t>
      </w:r>
      <w:r w:rsidRPr="00067636">
        <w:rPr>
          <w:rFonts w:ascii="Poppins" w:hAnsi="Poppins" w:cs="Poppins"/>
          <w:sz w:val="22"/>
          <w:szCs w:val="22"/>
        </w:rPr>
        <w:t xml:space="preserve"> level will populate </w:t>
      </w:r>
      <w:r w:rsidR="001D67DB">
        <w:rPr>
          <w:rFonts w:ascii="Poppins" w:hAnsi="Poppins" w:cs="Poppins"/>
          <w:sz w:val="22"/>
          <w:szCs w:val="22"/>
        </w:rPr>
        <w:t xml:space="preserve">only on that specific </w:t>
      </w:r>
      <w:r w:rsidRPr="00067636">
        <w:rPr>
          <w:rFonts w:ascii="Poppins" w:hAnsi="Poppins" w:cs="Poppins"/>
          <w:sz w:val="22"/>
          <w:szCs w:val="22"/>
        </w:rPr>
        <w:t>Uniform Grant Agreement</w:t>
      </w:r>
      <w:r w:rsidR="00CB3C05">
        <w:rPr>
          <w:rFonts w:ascii="Poppins" w:hAnsi="Poppins" w:cs="Poppins"/>
          <w:sz w:val="22"/>
          <w:szCs w:val="22"/>
        </w:rPr>
        <w:t xml:space="preserve">. </w:t>
      </w:r>
      <w:r w:rsidRPr="00067636">
        <w:rPr>
          <w:rFonts w:ascii="Poppins" w:hAnsi="Poppins" w:cs="Poppins"/>
          <w:sz w:val="22"/>
          <w:szCs w:val="22"/>
        </w:rPr>
        <w:t>For example</w:t>
      </w:r>
      <w:r w:rsidR="005F1FAA">
        <w:rPr>
          <w:rFonts w:ascii="Poppins" w:hAnsi="Poppins" w:cs="Poppins"/>
          <w:sz w:val="22"/>
          <w:szCs w:val="22"/>
        </w:rPr>
        <w:t>, if</w:t>
      </w:r>
      <w:r w:rsidRPr="00067636">
        <w:rPr>
          <w:rFonts w:ascii="Poppins" w:hAnsi="Poppins" w:cs="Poppins"/>
          <w:sz w:val="22"/>
          <w:szCs w:val="22"/>
        </w:rPr>
        <w:t xml:space="preserve"> you add a project description in the Exhibit A: Project Description (Award Level) it will only populate on that Uniform Grant Agreement Report.</w:t>
      </w:r>
      <w:r w:rsidR="005F1FAA">
        <w:rPr>
          <w:rFonts w:ascii="Poppins" w:hAnsi="Poppins" w:cs="Poppins"/>
          <w:sz w:val="22"/>
          <w:szCs w:val="22"/>
        </w:rPr>
        <w:t xml:space="preserve"> Whereas</w:t>
      </w:r>
      <w:r w:rsidR="005F1FAA" w:rsidRPr="00067636">
        <w:rPr>
          <w:rFonts w:ascii="Poppins" w:hAnsi="Poppins" w:cs="Poppins"/>
          <w:sz w:val="22"/>
          <w:szCs w:val="22"/>
        </w:rPr>
        <w:t>, if you add a project description in the Exhibit A: Project Description (</w:t>
      </w:r>
      <w:r w:rsidR="005F1FAA">
        <w:rPr>
          <w:rFonts w:ascii="Poppins" w:hAnsi="Poppins" w:cs="Poppins"/>
          <w:sz w:val="22"/>
          <w:szCs w:val="22"/>
        </w:rPr>
        <w:t>Program</w:t>
      </w:r>
      <w:r w:rsidR="005F1FAA" w:rsidRPr="00067636">
        <w:rPr>
          <w:rFonts w:ascii="Poppins" w:hAnsi="Poppins" w:cs="Poppins"/>
          <w:sz w:val="22"/>
          <w:szCs w:val="22"/>
        </w:rPr>
        <w:t xml:space="preserve"> Level) it will populate on all Uniform Grant Agreement</w:t>
      </w:r>
      <w:r w:rsidR="005F1FAA">
        <w:rPr>
          <w:rFonts w:ascii="Poppins" w:hAnsi="Poppins" w:cs="Poppins"/>
          <w:sz w:val="22"/>
          <w:szCs w:val="22"/>
        </w:rPr>
        <w:t>.</w:t>
      </w:r>
    </w:p>
    <w:p w14:paraId="0CF25092" w14:textId="32FCAC36" w:rsidR="00E959EC" w:rsidRPr="00067636" w:rsidRDefault="00E959EC" w:rsidP="00B930A4">
      <w:pPr>
        <w:rPr>
          <w:rFonts w:ascii="Poppins" w:hAnsi="Poppins" w:cs="Poppins"/>
          <w:sz w:val="22"/>
          <w:szCs w:val="22"/>
        </w:rPr>
      </w:pPr>
      <w:r>
        <w:rPr>
          <w:rFonts w:ascii="Poppins" w:hAnsi="Poppins" w:cs="Poppins"/>
          <w:sz w:val="22"/>
          <w:szCs w:val="22"/>
        </w:rPr>
        <w:t xml:space="preserve">Contact your </w:t>
      </w:r>
      <w:proofErr w:type="spellStart"/>
      <w:r>
        <w:rPr>
          <w:rFonts w:ascii="Poppins" w:hAnsi="Poppins" w:cs="Poppins"/>
          <w:sz w:val="22"/>
          <w:szCs w:val="22"/>
        </w:rPr>
        <w:t>AmpliFund</w:t>
      </w:r>
      <w:proofErr w:type="spellEnd"/>
      <w:r>
        <w:rPr>
          <w:rFonts w:ascii="Poppins" w:hAnsi="Poppins" w:cs="Poppins"/>
          <w:sz w:val="22"/>
          <w:szCs w:val="22"/>
        </w:rPr>
        <w:t xml:space="preserve"> implementation team with question about the Uniform Grant Agreement.</w:t>
      </w:r>
    </w:p>
    <w:p w14:paraId="1AC82B9C" w14:textId="77777777" w:rsidR="00FE5176" w:rsidRPr="00067636" w:rsidRDefault="00FE5176" w:rsidP="00FE5176">
      <w:pPr>
        <w:rPr>
          <w:rFonts w:ascii="Poppins" w:hAnsi="Poppins" w:cs="Poppins"/>
          <w:sz w:val="22"/>
          <w:szCs w:val="22"/>
        </w:rPr>
      </w:pPr>
      <w:r w:rsidRPr="00067636">
        <w:rPr>
          <w:rFonts w:ascii="Poppins" w:hAnsi="Poppins" w:cs="Poppins"/>
          <w:sz w:val="22"/>
          <w:szCs w:val="22"/>
        </w:rPr>
        <w:t>Complete the following steps to access and review Custom Form Extensions.</w:t>
      </w:r>
    </w:p>
    <w:p w14:paraId="0C3DBBFE" w14:textId="77777777" w:rsidR="00FE5176" w:rsidRDefault="00FE5176" w:rsidP="00C76EFB">
      <w:pPr>
        <w:pStyle w:val="ListParagraph"/>
        <w:numPr>
          <w:ilvl w:val="0"/>
          <w:numId w:val="25"/>
        </w:numPr>
        <w:rPr>
          <w:rFonts w:ascii="Poppins" w:hAnsi="Poppins" w:cs="Poppins"/>
          <w:sz w:val="22"/>
          <w:szCs w:val="22"/>
        </w:rPr>
      </w:pPr>
      <w:r w:rsidRPr="00067636">
        <w:rPr>
          <w:rFonts w:ascii="Poppins" w:hAnsi="Poppins" w:cs="Poppins"/>
          <w:sz w:val="22"/>
          <w:szCs w:val="22"/>
        </w:rPr>
        <w:t>Click on Administration &gt; Custom &gt; Form Extension Library.</w:t>
      </w:r>
    </w:p>
    <w:p w14:paraId="3761BB38" w14:textId="77777777" w:rsidR="00FE5176" w:rsidRPr="00B80232" w:rsidRDefault="00FE5176" w:rsidP="00FE5176">
      <w:pPr>
        <w:rPr>
          <w:rFonts w:ascii="Poppins" w:hAnsi="Poppins" w:cs="Poppins"/>
          <w:sz w:val="22"/>
          <w:szCs w:val="22"/>
        </w:rPr>
      </w:pPr>
      <w:r>
        <w:rPr>
          <w:rFonts w:ascii="Poppins" w:hAnsi="Poppins" w:cs="Poppins"/>
          <w:noProof/>
          <w:sz w:val="22"/>
          <w:szCs w:val="22"/>
        </w:rPr>
        <w:drawing>
          <wp:inline distT="0" distB="0" distL="0" distR="0" wp14:anchorId="7B7FF4C3" wp14:editId="76DDD1D6">
            <wp:extent cx="5943600" cy="2123440"/>
            <wp:effectExtent l="0" t="0" r="0" b="0"/>
            <wp:docPr id="425904535" name="Picture 1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04535" name="Picture 13" descr="A screenshot of a calenda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14:paraId="3B5812CF" w14:textId="77777777" w:rsidR="00FE5176" w:rsidRPr="00B80232" w:rsidRDefault="00FE5176" w:rsidP="00C76EFB">
      <w:pPr>
        <w:pStyle w:val="ListParagraph"/>
        <w:numPr>
          <w:ilvl w:val="0"/>
          <w:numId w:val="25"/>
        </w:numPr>
        <w:rPr>
          <w:rFonts w:ascii="Poppins" w:hAnsi="Poppins" w:cs="Poppins"/>
          <w:sz w:val="22"/>
          <w:szCs w:val="22"/>
        </w:rPr>
      </w:pPr>
      <w:r w:rsidRPr="00067636">
        <w:rPr>
          <w:rFonts w:ascii="Poppins" w:hAnsi="Poppins" w:cs="Poppins"/>
          <w:sz w:val="22"/>
          <w:szCs w:val="22"/>
        </w:rPr>
        <w:t>Land on a list of all Custom Form Extensions in your account.</w:t>
      </w:r>
    </w:p>
    <w:p w14:paraId="3CD66345" w14:textId="77777777" w:rsidR="00FE5176" w:rsidRPr="00067636" w:rsidRDefault="00FE5176" w:rsidP="00C76EFB">
      <w:pPr>
        <w:pStyle w:val="ListParagraph"/>
        <w:numPr>
          <w:ilvl w:val="0"/>
          <w:numId w:val="25"/>
        </w:numPr>
        <w:rPr>
          <w:rFonts w:ascii="Poppins" w:hAnsi="Poppins" w:cs="Poppins"/>
          <w:sz w:val="22"/>
          <w:szCs w:val="22"/>
        </w:rPr>
      </w:pPr>
      <w:r w:rsidRPr="00067636">
        <w:rPr>
          <w:rFonts w:ascii="Poppins" w:hAnsi="Poppins" w:cs="Poppins"/>
          <w:sz w:val="22"/>
          <w:szCs w:val="22"/>
        </w:rPr>
        <w:t>Review the grid for the following data:</w:t>
      </w:r>
    </w:p>
    <w:p w14:paraId="07AB2044" w14:textId="77777777" w:rsidR="00FE5176" w:rsidRPr="00067636" w:rsidRDefault="00FE5176" w:rsidP="00C76EFB">
      <w:pPr>
        <w:pStyle w:val="ListParagraph"/>
        <w:numPr>
          <w:ilvl w:val="1"/>
          <w:numId w:val="25"/>
        </w:numPr>
        <w:rPr>
          <w:rFonts w:ascii="Poppins" w:hAnsi="Poppins" w:cs="Poppins"/>
          <w:sz w:val="22"/>
          <w:szCs w:val="22"/>
        </w:rPr>
      </w:pPr>
      <w:r w:rsidRPr="00067636">
        <w:rPr>
          <w:rFonts w:ascii="Poppins" w:hAnsi="Poppins" w:cs="Poppins"/>
          <w:sz w:val="22"/>
          <w:szCs w:val="22"/>
        </w:rPr>
        <w:t xml:space="preserve">Object – Determines what record the Custom Form Extension can be or is connected to. </w:t>
      </w:r>
    </w:p>
    <w:p w14:paraId="4B018E25" w14:textId="77777777" w:rsidR="00FE5176" w:rsidRPr="00067636" w:rsidRDefault="00FE5176" w:rsidP="00C76EFB">
      <w:pPr>
        <w:pStyle w:val="ListParagraph"/>
        <w:numPr>
          <w:ilvl w:val="1"/>
          <w:numId w:val="25"/>
        </w:numPr>
        <w:rPr>
          <w:rFonts w:ascii="Poppins" w:hAnsi="Poppins" w:cs="Poppins"/>
          <w:sz w:val="22"/>
          <w:szCs w:val="22"/>
        </w:rPr>
      </w:pPr>
      <w:r w:rsidRPr="00067636">
        <w:rPr>
          <w:rFonts w:ascii="Poppins" w:hAnsi="Poppins" w:cs="Poppins"/>
          <w:sz w:val="22"/>
          <w:szCs w:val="22"/>
        </w:rPr>
        <w:lastRenderedPageBreak/>
        <w:t>Global – If yes, the Custom Form Extension will populate on all records in the Object column. If no, Funders must manually add the Custom Form Extension to the record.</w:t>
      </w:r>
    </w:p>
    <w:p w14:paraId="15B6F92F" w14:textId="77777777" w:rsidR="00FE5176" w:rsidRPr="00067636" w:rsidRDefault="00FE5176" w:rsidP="00C76EFB">
      <w:pPr>
        <w:pStyle w:val="ListParagraph"/>
        <w:numPr>
          <w:ilvl w:val="1"/>
          <w:numId w:val="25"/>
        </w:numPr>
        <w:rPr>
          <w:rFonts w:ascii="Poppins" w:hAnsi="Poppins" w:cs="Poppins"/>
          <w:sz w:val="22"/>
          <w:szCs w:val="22"/>
        </w:rPr>
      </w:pPr>
      <w:r w:rsidRPr="00067636">
        <w:rPr>
          <w:rFonts w:ascii="Poppins" w:hAnsi="Poppins" w:cs="Poppins"/>
          <w:sz w:val="22"/>
          <w:szCs w:val="22"/>
        </w:rPr>
        <w:t xml:space="preserve">Recipient – If yes, only the Grantee can complete and submit the form to Funders. If no, Funders can complete the form. </w:t>
      </w:r>
    </w:p>
    <w:p w14:paraId="27824E73" w14:textId="77777777" w:rsidR="00FE5176" w:rsidRPr="00067636" w:rsidRDefault="00FE5176" w:rsidP="00C76EFB">
      <w:pPr>
        <w:pStyle w:val="ListParagraph"/>
        <w:numPr>
          <w:ilvl w:val="1"/>
          <w:numId w:val="25"/>
        </w:numPr>
        <w:rPr>
          <w:rFonts w:ascii="Poppins" w:hAnsi="Poppins" w:cs="Poppins"/>
          <w:sz w:val="22"/>
          <w:szCs w:val="22"/>
        </w:rPr>
      </w:pPr>
      <w:r w:rsidRPr="00067636">
        <w:rPr>
          <w:rFonts w:ascii="Poppins" w:hAnsi="Poppins" w:cs="Poppins"/>
          <w:sz w:val="22"/>
          <w:szCs w:val="22"/>
        </w:rPr>
        <w:t>Published – Custom Form Extension must be published to populate on records in the Object column and to run custom reports.</w:t>
      </w:r>
    </w:p>
    <w:p w14:paraId="4D086B77" w14:textId="77777777" w:rsidR="00FE5176" w:rsidRDefault="00FE5176" w:rsidP="00C76EFB">
      <w:pPr>
        <w:pStyle w:val="ListParagraph"/>
        <w:numPr>
          <w:ilvl w:val="1"/>
          <w:numId w:val="25"/>
        </w:numPr>
        <w:rPr>
          <w:rFonts w:ascii="Poppins" w:hAnsi="Poppins" w:cs="Poppins"/>
          <w:sz w:val="22"/>
          <w:szCs w:val="22"/>
        </w:rPr>
      </w:pPr>
      <w:r w:rsidRPr="00067636">
        <w:rPr>
          <w:rFonts w:ascii="Poppins" w:hAnsi="Poppins" w:cs="Poppins"/>
          <w:sz w:val="22"/>
          <w:szCs w:val="22"/>
        </w:rPr>
        <w:t xml:space="preserve">Description – If a description was added when creating the Custom Form </w:t>
      </w:r>
      <w:proofErr w:type="gramStart"/>
      <w:r w:rsidRPr="00067636">
        <w:rPr>
          <w:rFonts w:ascii="Poppins" w:hAnsi="Poppins" w:cs="Poppins"/>
          <w:sz w:val="22"/>
          <w:szCs w:val="22"/>
        </w:rPr>
        <w:t>Extension</w:t>
      </w:r>
      <w:proofErr w:type="gramEnd"/>
      <w:r w:rsidRPr="00067636">
        <w:rPr>
          <w:rFonts w:ascii="Poppins" w:hAnsi="Poppins" w:cs="Poppins"/>
          <w:sz w:val="22"/>
          <w:szCs w:val="22"/>
        </w:rPr>
        <w:t xml:space="preserve"> it will populate here. </w:t>
      </w:r>
    </w:p>
    <w:p w14:paraId="570F9E54" w14:textId="77777777" w:rsidR="00FE5176" w:rsidRPr="00E876DA" w:rsidRDefault="00FE5176" w:rsidP="00FE5176">
      <w:pPr>
        <w:rPr>
          <w:rFonts w:ascii="Poppins" w:hAnsi="Poppins" w:cs="Poppins"/>
          <w:sz w:val="22"/>
          <w:szCs w:val="22"/>
        </w:rPr>
      </w:pPr>
      <w:r>
        <w:rPr>
          <w:rFonts w:ascii="Poppins" w:hAnsi="Poppins" w:cs="Poppins"/>
          <w:noProof/>
          <w:sz w:val="22"/>
          <w:szCs w:val="22"/>
        </w:rPr>
        <w:drawing>
          <wp:inline distT="0" distB="0" distL="0" distR="0" wp14:anchorId="36C8040A" wp14:editId="7730233A">
            <wp:extent cx="5943600" cy="1363980"/>
            <wp:effectExtent l="0" t="0" r="0" b="0"/>
            <wp:docPr id="69049447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4479" name="Picture 14" descr="A screenshot of a compu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363980"/>
                    </a:xfrm>
                    <a:prstGeom prst="rect">
                      <a:avLst/>
                    </a:prstGeom>
                  </pic:spPr>
                </pic:pic>
              </a:graphicData>
            </a:graphic>
          </wp:inline>
        </w:drawing>
      </w:r>
    </w:p>
    <w:p w14:paraId="0D39DE27" w14:textId="77777777" w:rsidR="00FE5176" w:rsidRPr="00067636" w:rsidRDefault="00FE5176" w:rsidP="00FE5176">
      <w:pPr>
        <w:rPr>
          <w:rFonts w:ascii="Poppins" w:hAnsi="Poppins" w:cs="Poppins"/>
          <w:sz w:val="22"/>
          <w:szCs w:val="22"/>
        </w:rPr>
      </w:pPr>
      <w:r w:rsidRPr="00067636">
        <w:rPr>
          <w:rFonts w:ascii="Poppins" w:hAnsi="Poppins" w:cs="Poppins"/>
          <w:sz w:val="22"/>
          <w:szCs w:val="22"/>
        </w:rPr>
        <w:t xml:space="preserve">Complete the following steps to set a Custom Form Extension to Global ensuring it populates on all records. </w:t>
      </w:r>
    </w:p>
    <w:p w14:paraId="000C2549" w14:textId="77777777" w:rsidR="00FE5176" w:rsidRPr="0006763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Click on Administration &gt; Custom &gt; Form Extension Library.</w:t>
      </w:r>
    </w:p>
    <w:p w14:paraId="6CFF0DF3" w14:textId="77777777" w:rsidR="00FE5176" w:rsidRPr="0006763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Click on the pencil edit icon next to the appropriate Custom Form Extension.</w:t>
      </w:r>
    </w:p>
    <w:p w14:paraId="0FC71878" w14:textId="382EE35C" w:rsidR="00FE5176" w:rsidRPr="0006763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 xml:space="preserve">This </w:t>
      </w:r>
      <w:r>
        <w:rPr>
          <w:rFonts w:ascii="Poppins" w:hAnsi="Poppins" w:cs="Poppins"/>
          <w:sz w:val="22"/>
          <w:szCs w:val="22"/>
        </w:rPr>
        <w:t>document</w:t>
      </w:r>
      <w:r w:rsidRPr="00067636">
        <w:rPr>
          <w:rFonts w:ascii="Poppins" w:hAnsi="Poppins" w:cs="Poppins"/>
          <w:sz w:val="22"/>
          <w:szCs w:val="22"/>
        </w:rPr>
        <w:t xml:space="preserve"> is focused on the </w:t>
      </w:r>
      <w:r>
        <w:rPr>
          <w:rFonts w:ascii="Poppins" w:hAnsi="Poppins" w:cs="Poppins"/>
          <w:sz w:val="22"/>
          <w:szCs w:val="22"/>
        </w:rPr>
        <w:t xml:space="preserve">standard </w:t>
      </w:r>
      <w:r w:rsidRPr="00067636">
        <w:rPr>
          <w:rFonts w:ascii="Poppins" w:hAnsi="Poppins" w:cs="Poppins"/>
          <w:sz w:val="22"/>
          <w:szCs w:val="22"/>
        </w:rPr>
        <w:t>FY24 and F</w:t>
      </w:r>
      <w:r>
        <w:rPr>
          <w:rFonts w:ascii="Poppins" w:hAnsi="Poppins" w:cs="Poppins"/>
          <w:sz w:val="22"/>
          <w:szCs w:val="22"/>
        </w:rPr>
        <w:t>Y</w:t>
      </w:r>
      <w:r w:rsidRPr="00067636">
        <w:rPr>
          <w:rFonts w:ascii="Poppins" w:hAnsi="Poppins" w:cs="Poppins"/>
          <w:sz w:val="22"/>
          <w:szCs w:val="22"/>
        </w:rPr>
        <w:t>25 Uniform Grant Agreement Opportunity (</w:t>
      </w:r>
      <w:r>
        <w:rPr>
          <w:rFonts w:ascii="Poppins" w:hAnsi="Poppins" w:cs="Poppins"/>
          <w:sz w:val="22"/>
          <w:szCs w:val="22"/>
        </w:rPr>
        <w:t>Award</w:t>
      </w:r>
      <w:r w:rsidRPr="00067636">
        <w:rPr>
          <w:rFonts w:ascii="Poppins" w:hAnsi="Poppins" w:cs="Poppins"/>
          <w:sz w:val="22"/>
          <w:szCs w:val="22"/>
        </w:rPr>
        <w:t>):</w:t>
      </w:r>
    </w:p>
    <w:p w14:paraId="4DC851B9" w14:textId="7C2CF2BD" w:rsidR="00FE5176" w:rsidRPr="00FE3BB1" w:rsidRDefault="00FE5176" w:rsidP="00C76EFB">
      <w:pPr>
        <w:pStyle w:val="ListParagraph"/>
        <w:numPr>
          <w:ilvl w:val="1"/>
          <w:numId w:val="26"/>
        </w:numPr>
        <w:rPr>
          <w:rFonts w:ascii="Poppins" w:hAnsi="Poppins" w:cs="Poppins"/>
          <w:sz w:val="22"/>
          <w:szCs w:val="22"/>
        </w:rPr>
      </w:pPr>
      <w:r w:rsidRPr="00FE3BB1">
        <w:rPr>
          <w:rFonts w:ascii="Poppins" w:hAnsi="Poppins" w:cs="Poppins"/>
          <w:sz w:val="22"/>
          <w:szCs w:val="22"/>
        </w:rPr>
        <w:t>F24 and FY25 Uniform Grant Agreement Award</w:t>
      </w:r>
    </w:p>
    <w:p w14:paraId="18F41315" w14:textId="77777777" w:rsidR="00FE5176" w:rsidRPr="0006763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Check the Enable Form Extension on All Records for Object(s) checkbox.</w:t>
      </w:r>
    </w:p>
    <w:p w14:paraId="668CBD2E" w14:textId="77777777" w:rsidR="00FE5176" w:rsidRPr="0006763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 xml:space="preserve">Click Save on the bottom right of the screen. </w:t>
      </w:r>
    </w:p>
    <w:p w14:paraId="40428286" w14:textId="77777777" w:rsidR="00FE5176" w:rsidRDefault="00FE5176" w:rsidP="00C76EFB">
      <w:pPr>
        <w:pStyle w:val="ListParagraph"/>
        <w:numPr>
          <w:ilvl w:val="0"/>
          <w:numId w:val="26"/>
        </w:numPr>
        <w:rPr>
          <w:rFonts w:ascii="Poppins" w:hAnsi="Poppins" w:cs="Poppins"/>
          <w:sz w:val="22"/>
          <w:szCs w:val="22"/>
        </w:rPr>
      </w:pPr>
      <w:r w:rsidRPr="00067636">
        <w:rPr>
          <w:rFonts w:ascii="Poppins" w:hAnsi="Poppins" w:cs="Poppins"/>
          <w:sz w:val="22"/>
          <w:szCs w:val="22"/>
        </w:rPr>
        <w:t xml:space="preserve">Click </w:t>
      </w:r>
      <w:r>
        <w:rPr>
          <w:rFonts w:ascii="Poppins" w:hAnsi="Poppins" w:cs="Poppins"/>
          <w:sz w:val="22"/>
          <w:szCs w:val="22"/>
        </w:rPr>
        <w:t>Save/Publish</w:t>
      </w:r>
      <w:r w:rsidRPr="00067636">
        <w:rPr>
          <w:rFonts w:ascii="Poppins" w:hAnsi="Poppins" w:cs="Poppins"/>
          <w:sz w:val="22"/>
          <w:szCs w:val="22"/>
        </w:rPr>
        <w:t xml:space="preserve"> on the bottom right of the screen. </w:t>
      </w:r>
    </w:p>
    <w:p w14:paraId="52962F56" w14:textId="77777777" w:rsidR="00FE5176" w:rsidRPr="004E408F" w:rsidRDefault="00FE5176" w:rsidP="00FE5176">
      <w:pPr>
        <w:rPr>
          <w:rFonts w:ascii="Poppins" w:hAnsi="Poppins" w:cs="Poppins"/>
          <w:sz w:val="22"/>
          <w:szCs w:val="22"/>
        </w:rPr>
      </w:pPr>
      <w:r>
        <w:rPr>
          <w:rFonts w:ascii="Poppins" w:hAnsi="Poppins" w:cs="Poppins"/>
          <w:noProof/>
          <w:sz w:val="22"/>
          <w:szCs w:val="22"/>
        </w:rPr>
        <w:lastRenderedPageBreak/>
        <w:drawing>
          <wp:inline distT="0" distB="0" distL="0" distR="0" wp14:anchorId="3B596351" wp14:editId="6F43FE01">
            <wp:extent cx="5943600" cy="2874645"/>
            <wp:effectExtent l="0" t="0" r="0" b="0"/>
            <wp:docPr id="122682848"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2848" name="Picture 15" descr="A screenshot of a compu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874645"/>
                    </a:xfrm>
                    <a:prstGeom prst="rect">
                      <a:avLst/>
                    </a:prstGeom>
                  </pic:spPr>
                </pic:pic>
              </a:graphicData>
            </a:graphic>
          </wp:inline>
        </w:drawing>
      </w:r>
    </w:p>
    <w:p w14:paraId="66A2DC38" w14:textId="77777777" w:rsidR="00FE5176" w:rsidRPr="00067636" w:rsidRDefault="00FE5176" w:rsidP="00FE5176">
      <w:pPr>
        <w:rPr>
          <w:rFonts w:ascii="Poppins" w:hAnsi="Poppins" w:cs="Poppins"/>
          <w:sz w:val="22"/>
          <w:szCs w:val="22"/>
        </w:rPr>
      </w:pPr>
      <w:r w:rsidRPr="00067636">
        <w:rPr>
          <w:rFonts w:ascii="Poppins" w:hAnsi="Poppins" w:cs="Poppins"/>
          <w:sz w:val="22"/>
          <w:szCs w:val="22"/>
        </w:rPr>
        <w:t>Complete the following steps to add a Custom Form that is not Global to a specific Opportunity.</w:t>
      </w:r>
    </w:p>
    <w:p w14:paraId="10E7325A" w14:textId="77777777" w:rsidR="00FE5176" w:rsidRDefault="00FE5176" w:rsidP="00C76EFB">
      <w:pPr>
        <w:pStyle w:val="ListParagraph"/>
        <w:numPr>
          <w:ilvl w:val="0"/>
          <w:numId w:val="27"/>
        </w:numPr>
        <w:rPr>
          <w:rFonts w:ascii="Poppins" w:hAnsi="Poppins" w:cs="Poppins"/>
          <w:sz w:val="22"/>
          <w:szCs w:val="22"/>
        </w:rPr>
      </w:pPr>
      <w:r w:rsidRPr="00067636">
        <w:rPr>
          <w:rFonts w:ascii="Poppins" w:hAnsi="Poppins" w:cs="Poppins"/>
          <w:sz w:val="22"/>
          <w:szCs w:val="22"/>
        </w:rPr>
        <w:t xml:space="preserve">Click on Award Management &gt; Fund Opportunities. </w:t>
      </w:r>
    </w:p>
    <w:p w14:paraId="108370A7" w14:textId="77777777" w:rsidR="00FE5176" w:rsidRPr="000E29C8" w:rsidRDefault="00FE5176" w:rsidP="00FE5176">
      <w:pPr>
        <w:rPr>
          <w:rFonts w:ascii="Poppins" w:hAnsi="Poppins" w:cs="Poppins"/>
          <w:sz w:val="22"/>
          <w:szCs w:val="22"/>
        </w:rPr>
      </w:pPr>
      <w:r>
        <w:rPr>
          <w:rFonts w:ascii="Poppins" w:hAnsi="Poppins" w:cs="Poppins"/>
          <w:noProof/>
          <w:sz w:val="22"/>
          <w:szCs w:val="22"/>
        </w:rPr>
        <w:drawing>
          <wp:inline distT="0" distB="0" distL="0" distR="0" wp14:anchorId="1E745591" wp14:editId="7003500C">
            <wp:extent cx="5943600" cy="1921510"/>
            <wp:effectExtent l="0" t="0" r="0" b="0"/>
            <wp:docPr id="1498094310" name="Picture 16" descr="A calendar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3186" name="Picture 16" descr="A calendar with numbers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1921510"/>
                    </a:xfrm>
                    <a:prstGeom prst="rect">
                      <a:avLst/>
                    </a:prstGeom>
                  </pic:spPr>
                </pic:pic>
              </a:graphicData>
            </a:graphic>
          </wp:inline>
        </w:drawing>
      </w:r>
    </w:p>
    <w:p w14:paraId="1D8574DC" w14:textId="77777777" w:rsidR="00FE5176" w:rsidRPr="00067636" w:rsidRDefault="00FE5176" w:rsidP="00C76EFB">
      <w:pPr>
        <w:pStyle w:val="ListParagraph"/>
        <w:numPr>
          <w:ilvl w:val="0"/>
          <w:numId w:val="27"/>
        </w:numPr>
        <w:rPr>
          <w:rFonts w:ascii="Poppins" w:hAnsi="Poppins" w:cs="Poppins"/>
          <w:sz w:val="22"/>
          <w:szCs w:val="22"/>
        </w:rPr>
      </w:pPr>
      <w:r w:rsidRPr="00067636">
        <w:rPr>
          <w:rFonts w:ascii="Poppins" w:hAnsi="Poppins" w:cs="Poppins"/>
          <w:sz w:val="22"/>
          <w:szCs w:val="22"/>
        </w:rPr>
        <w:t xml:space="preserve">Click on the title of the appropriate Opportunity. </w:t>
      </w:r>
    </w:p>
    <w:p w14:paraId="23E0EC9F" w14:textId="77777777" w:rsidR="00FE5176" w:rsidRDefault="00FE5176" w:rsidP="00C76EFB">
      <w:pPr>
        <w:pStyle w:val="ListParagraph"/>
        <w:numPr>
          <w:ilvl w:val="0"/>
          <w:numId w:val="27"/>
        </w:numPr>
        <w:rPr>
          <w:rFonts w:ascii="Poppins" w:hAnsi="Poppins" w:cs="Poppins"/>
          <w:sz w:val="22"/>
          <w:szCs w:val="22"/>
        </w:rPr>
      </w:pPr>
      <w:r w:rsidRPr="00067636">
        <w:rPr>
          <w:rFonts w:ascii="Poppins" w:hAnsi="Poppins" w:cs="Poppins"/>
          <w:sz w:val="22"/>
          <w:szCs w:val="22"/>
        </w:rPr>
        <w:t>Click on Custom &gt; Form Configuration.</w:t>
      </w:r>
    </w:p>
    <w:p w14:paraId="06E25B4B" w14:textId="77777777" w:rsidR="00FE5176" w:rsidRPr="000E29C8" w:rsidRDefault="00FE5176" w:rsidP="00FE5176">
      <w:pPr>
        <w:rPr>
          <w:rFonts w:ascii="Poppins" w:hAnsi="Poppins" w:cs="Poppins"/>
          <w:sz w:val="22"/>
          <w:szCs w:val="22"/>
        </w:rPr>
      </w:pPr>
      <w:r>
        <w:rPr>
          <w:rFonts w:ascii="Poppins" w:hAnsi="Poppins" w:cs="Poppins"/>
          <w:noProof/>
          <w:sz w:val="22"/>
          <w:szCs w:val="22"/>
        </w:rPr>
        <w:lastRenderedPageBreak/>
        <w:drawing>
          <wp:inline distT="0" distB="0" distL="0" distR="0" wp14:anchorId="4A22DB4A" wp14:editId="36437455">
            <wp:extent cx="5943600" cy="1995170"/>
            <wp:effectExtent l="0" t="0" r="0" b="0"/>
            <wp:docPr id="1576194585"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4585" name="Picture 17"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1995170"/>
                    </a:xfrm>
                    <a:prstGeom prst="rect">
                      <a:avLst/>
                    </a:prstGeom>
                  </pic:spPr>
                </pic:pic>
              </a:graphicData>
            </a:graphic>
          </wp:inline>
        </w:drawing>
      </w:r>
    </w:p>
    <w:p w14:paraId="34D50352" w14:textId="77777777" w:rsidR="00FE5176" w:rsidRDefault="00FE5176" w:rsidP="00C76EFB">
      <w:pPr>
        <w:pStyle w:val="ListParagraph"/>
        <w:numPr>
          <w:ilvl w:val="0"/>
          <w:numId w:val="27"/>
        </w:numPr>
        <w:rPr>
          <w:rFonts w:ascii="Poppins" w:hAnsi="Poppins" w:cs="Poppins"/>
          <w:sz w:val="22"/>
          <w:szCs w:val="22"/>
        </w:rPr>
      </w:pPr>
      <w:r w:rsidRPr="00067636">
        <w:rPr>
          <w:rFonts w:ascii="Poppins" w:hAnsi="Poppins" w:cs="Poppins"/>
          <w:sz w:val="22"/>
          <w:szCs w:val="22"/>
        </w:rPr>
        <w:t xml:space="preserve">Check the FY24 and FY25 Uniform Grant Agreement Opportunity checkbox.  </w:t>
      </w:r>
    </w:p>
    <w:p w14:paraId="6AED27AB" w14:textId="77777777" w:rsidR="00FE5176" w:rsidRDefault="00FE5176" w:rsidP="00C76EFB">
      <w:pPr>
        <w:pStyle w:val="ListParagraph"/>
        <w:numPr>
          <w:ilvl w:val="0"/>
          <w:numId w:val="27"/>
        </w:numPr>
        <w:rPr>
          <w:rFonts w:ascii="Poppins" w:hAnsi="Poppins" w:cs="Poppins"/>
          <w:sz w:val="22"/>
          <w:szCs w:val="22"/>
        </w:rPr>
      </w:pPr>
      <w:r>
        <w:rPr>
          <w:rFonts w:ascii="Poppins" w:hAnsi="Poppins" w:cs="Poppins"/>
          <w:sz w:val="22"/>
          <w:szCs w:val="22"/>
        </w:rPr>
        <w:t>Click Save on the bottom right of the screen.</w:t>
      </w:r>
    </w:p>
    <w:p w14:paraId="2717C4E2" w14:textId="77777777" w:rsidR="00FE5176" w:rsidRPr="00D54F6A" w:rsidRDefault="00FE5176" w:rsidP="00FE5176">
      <w:pPr>
        <w:rPr>
          <w:rFonts w:ascii="Poppins" w:hAnsi="Poppins" w:cs="Poppins"/>
          <w:sz w:val="22"/>
          <w:szCs w:val="22"/>
        </w:rPr>
      </w:pPr>
      <w:r>
        <w:rPr>
          <w:rFonts w:ascii="Poppins" w:hAnsi="Poppins" w:cs="Poppins"/>
          <w:noProof/>
          <w:sz w:val="22"/>
          <w:szCs w:val="22"/>
        </w:rPr>
        <w:drawing>
          <wp:inline distT="0" distB="0" distL="0" distR="0" wp14:anchorId="54D2C189" wp14:editId="0C175BF9">
            <wp:extent cx="5943600" cy="1468120"/>
            <wp:effectExtent l="0" t="0" r="0" b="5080"/>
            <wp:docPr id="1479012194"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12194" name="Picture 18" descr="A screenshot of a comput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1468120"/>
                    </a:xfrm>
                    <a:prstGeom prst="rect">
                      <a:avLst/>
                    </a:prstGeom>
                  </pic:spPr>
                </pic:pic>
              </a:graphicData>
            </a:graphic>
          </wp:inline>
        </w:drawing>
      </w:r>
    </w:p>
    <w:p w14:paraId="55E8CC05" w14:textId="77777777" w:rsidR="00FE5176" w:rsidRPr="00BA1483" w:rsidRDefault="00FE5176" w:rsidP="00FE5176">
      <w:pPr>
        <w:pStyle w:val="Heading2"/>
        <w:rPr>
          <w:rFonts w:ascii="Poppins" w:hAnsi="Poppins" w:cs="Poppins"/>
        </w:rPr>
      </w:pPr>
      <w:bookmarkStart w:id="61" w:name="_Toc175856519"/>
      <w:bookmarkStart w:id="62" w:name="_Toc184391735"/>
      <w:r w:rsidRPr="00BA1483">
        <w:rPr>
          <w:rFonts w:ascii="Poppins" w:hAnsi="Poppins" w:cs="Poppins"/>
        </w:rPr>
        <w:t>Uniform Grant Agreement Custom Form Considerations</w:t>
      </w:r>
      <w:bookmarkEnd w:id="61"/>
      <w:bookmarkEnd w:id="62"/>
    </w:p>
    <w:p w14:paraId="5EE7C550" w14:textId="77777777" w:rsidR="00FE5176" w:rsidRPr="00067636" w:rsidRDefault="00FE5176" w:rsidP="00C76EFB">
      <w:pPr>
        <w:pStyle w:val="ListParagraph"/>
        <w:numPr>
          <w:ilvl w:val="0"/>
          <w:numId w:val="28"/>
        </w:numPr>
        <w:rPr>
          <w:rFonts w:ascii="Poppins" w:hAnsi="Poppins" w:cs="Poppins"/>
          <w:sz w:val="22"/>
          <w:szCs w:val="22"/>
        </w:rPr>
      </w:pPr>
      <w:r w:rsidRPr="00067636">
        <w:rPr>
          <w:rFonts w:ascii="Poppins" w:hAnsi="Poppins" w:cs="Poppins"/>
          <w:sz w:val="22"/>
          <w:szCs w:val="22"/>
        </w:rPr>
        <w:t xml:space="preserve">The State periodically reviews and updates the Uniform Grant Agreement. </w:t>
      </w:r>
    </w:p>
    <w:p w14:paraId="7C8984AC" w14:textId="77777777" w:rsidR="00FE5176" w:rsidRPr="00067636" w:rsidRDefault="00FE5176" w:rsidP="00C76EFB">
      <w:pPr>
        <w:pStyle w:val="ListParagraph"/>
        <w:numPr>
          <w:ilvl w:val="0"/>
          <w:numId w:val="28"/>
        </w:numPr>
        <w:rPr>
          <w:rFonts w:ascii="Poppins" w:hAnsi="Poppins" w:cs="Poppins"/>
          <w:sz w:val="22"/>
          <w:szCs w:val="22"/>
        </w:rPr>
      </w:pPr>
      <w:r w:rsidRPr="00067636">
        <w:rPr>
          <w:rFonts w:ascii="Poppins" w:hAnsi="Poppins" w:cs="Poppins"/>
          <w:sz w:val="22"/>
          <w:szCs w:val="22"/>
        </w:rPr>
        <w:t>Agency use and configuration of the Uniform Grant Agreement Custom Form Extension vary based on programmatic requirements.</w:t>
      </w:r>
    </w:p>
    <w:p w14:paraId="42B3A8EE" w14:textId="77777777" w:rsidR="00FE5176" w:rsidRPr="00067636" w:rsidRDefault="00FE5176" w:rsidP="00C76EFB">
      <w:pPr>
        <w:pStyle w:val="ListParagraph"/>
        <w:numPr>
          <w:ilvl w:val="0"/>
          <w:numId w:val="28"/>
        </w:numPr>
        <w:rPr>
          <w:rFonts w:ascii="Poppins" w:hAnsi="Poppins" w:cs="Poppins"/>
          <w:sz w:val="22"/>
          <w:szCs w:val="22"/>
        </w:rPr>
      </w:pPr>
      <w:r w:rsidRPr="00067636">
        <w:rPr>
          <w:rFonts w:ascii="Poppins" w:hAnsi="Poppins" w:cs="Poppins"/>
          <w:sz w:val="22"/>
          <w:szCs w:val="22"/>
        </w:rPr>
        <w:t>There may be several versions of the Uniform Grant Agreement Custom Form Extension in your account based on programmatic requirements.</w:t>
      </w:r>
    </w:p>
    <w:p w14:paraId="0164826A" w14:textId="77777777" w:rsidR="00FE5176" w:rsidRDefault="00FE5176" w:rsidP="00C76EFB">
      <w:pPr>
        <w:pStyle w:val="ListParagraph"/>
        <w:numPr>
          <w:ilvl w:val="0"/>
          <w:numId w:val="28"/>
        </w:numPr>
        <w:rPr>
          <w:rFonts w:ascii="Poppins" w:hAnsi="Poppins" w:cs="Poppins"/>
          <w:sz w:val="22"/>
          <w:szCs w:val="22"/>
        </w:rPr>
      </w:pPr>
      <w:r w:rsidRPr="00067636">
        <w:rPr>
          <w:rFonts w:ascii="Poppins" w:hAnsi="Poppins" w:cs="Poppins"/>
          <w:sz w:val="22"/>
          <w:szCs w:val="22"/>
        </w:rPr>
        <w:t xml:space="preserve">This document covers the standard configuration. Consider contacting your </w:t>
      </w:r>
      <w:proofErr w:type="spellStart"/>
      <w:r w:rsidRPr="00067636">
        <w:rPr>
          <w:rFonts w:ascii="Poppins" w:hAnsi="Poppins" w:cs="Poppins"/>
          <w:sz w:val="22"/>
          <w:szCs w:val="22"/>
        </w:rPr>
        <w:t>AmpliFund</w:t>
      </w:r>
      <w:proofErr w:type="spellEnd"/>
      <w:r w:rsidRPr="00067636">
        <w:rPr>
          <w:rFonts w:ascii="Poppins" w:hAnsi="Poppins" w:cs="Poppins"/>
          <w:sz w:val="22"/>
          <w:szCs w:val="22"/>
        </w:rPr>
        <w:t xml:space="preserve"> implementation team with questions or about customization requirements.</w:t>
      </w:r>
    </w:p>
    <w:p w14:paraId="72CB12B5" w14:textId="77777777" w:rsidR="000352A5" w:rsidRPr="001043D9" w:rsidRDefault="000352A5" w:rsidP="000352A5">
      <w:pPr>
        <w:pStyle w:val="ListParagraph"/>
        <w:numPr>
          <w:ilvl w:val="0"/>
          <w:numId w:val="28"/>
        </w:numPr>
        <w:rPr>
          <w:rFonts w:ascii="Poppins" w:hAnsi="Poppins" w:cs="Poppins"/>
          <w:sz w:val="22"/>
          <w:szCs w:val="22"/>
        </w:rPr>
      </w:pPr>
      <w:proofErr w:type="spellStart"/>
      <w:r>
        <w:rPr>
          <w:rFonts w:ascii="Poppins" w:hAnsi="Poppins" w:cs="Poppins"/>
          <w:sz w:val="22"/>
          <w:szCs w:val="22"/>
        </w:rPr>
        <w:t>AmpliFund</w:t>
      </w:r>
      <w:proofErr w:type="spellEnd"/>
      <w:r>
        <w:rPr>
          <w:rFonts w:ascii="Poppins" w:hAnsi="Poppins" w:cs="Poppins"/>
          <w:sz w:val="22"/>
          <w:szCs w:val="22"/>
        </w:rPr>
        <w:t xml:space="preserve"> will support Agencies with updating the Standard Uniform Grant Agreement including the standard Custom Report and standard Template. </w:t>
      </w:r>
      <w:r w:rsidRPr="001043D9">
        <w:rPr>
          <w:rFonts w:ascii="Poppins" w:hAnsi="Poppins" w:cs="Poppins"/>
          <w:sz w:val="22"/>
          <w:szCs w:val="22"/>
        </w:rPr>
        <w:t xml:space="preserve">Contact your </w:t>
      </w:r>
      <w:proofErr w:type="spellStart"/>
      <w:r w:rsidRPr="001043D9">
        <w:rPr>
          <w:rFonts w:ascii="Poppins" w:hAnsi="Poppins" w:cs="Poppins"/>
          <w:sz w:val="22"/>
          <w:szCs w:val="22"/>
        </w:rPr>
        <w:t>AmpliFund</w:t>
      </w:r>
      <w:proofErr w:type="spellEnd"/>
      <w:r w:rsidRPr="001043D9">
        <w:rPr>
          <w:rFonts w:ascii="Poppins" w:hAnsi="Poppins" w:cs="Poppins"/>
          <w:sz w:val="22"/>
          <w:szCs w:val="22"/>
        </w:rPr>
        <w:t xml:space="preserve"> implementation team with questions about the Uniform Grant Agreement process.</w:t>
      </w:r>
    </w:p>
    <w:p w14:paraId="2BD87684" w14:textId="1E56FEF0" w:rsidR="008C0D0D" w:rsidRPr="000352A5" w:rsidRDefault="000352A5" w:rsidP="000352A5">
      <w:pPr>
        <w:pStyle w:val="Heading1"/>
      </w:pPr>
      <w:bookmarkStart w:id="63" w:name="_Toc184391736"/>
      <w:r w:rsidRPr="000352A5">
        <w:lastRenderedPageBreak/>
        <w:t>Award Settings</w:t>
      </w:r>
      <w:bookmarkEnd w:id="63"/>
    </w:p>
    <w:p w14:paraId="10E5101A" w14:textId="14F9297E" w:rsidR="000137E4" w:rsidRDefault="000137E4" w:rsidP="000137E4">
      <w:pPr>
        <w:rPr>
          <w:rFonts w:ascii="Poppins" w:eastAsiaTheme="majorEastAsia" w:hAnsi="Poppins" w:cs="Poppins"/>
          <w:sz w:val="22"/>
          <w:szCs w:val="22"/>
        </w:rPr>
      </w:pPr>
      <w:r w:rsidRPr="000137E4">
        <w:rPr>
          <w:rFonts w:ascii="Poppins" w:eastAsiaTheme="majorEastAsia" w:hAnsi="Poppins" w:cs="Poppins"/>
          <w:sz w:val="22"/>
          <w:szCs w:val="22"/>
        </w:rPr>
        <w:t xml:space="preserve">Settings include the Budget Reporting Frequency and </w:t>
      </w:r>
      <w:r w:rsidR="004561B7">
        <w:rPr>
          <w:rFonts w:ascii="Poppins" w:eastAsiaTheme="majorEastAsia" w:hAnsi="Poppins" w:cs="Poppins"/>
          <w:sz w:val="22"/>
          <w:szCs w:val="22"/>
        </w:rPr>
        <w:t>Due D</w:t>
      </w:r>
      <w:r w:rsidRPr="000137E4">
        <w:rPr>
          <w:rFonts w:ascii="Poppins" w:eastAsiaTheme="majorEastAsia" w:hAnsi="Poppins" w:cs="Poppins"/>
          <w:sz w:val="22"/>
          <w:szCs w:val="22"/>
        </w:rPr>
        <w:t xml:space="preserve">ates, Performance Reporting Frequency and </w:t>
      </w:r>
      <w:r w:rsidR="004561B7">
        <w:rPr>
          <w:rFonts w:ascii="Poppins" w:eastAsiaTheme="majorEastAsia" w:hAnsi="Poppins" w:cs="Poppins"/>
          <w:sz w:val="22"/>
          <w:szCs w:val="22"/>
        </w:rPr>
        <w:t>D</w:t>
      </w:r>
      <w:r w:rsidR="00394E53">
        <w:rPr>
          <w:rFonts w:ascii="Poppins" w:eastAsiaTheme="majorEastAsia" w:hAnsi="Poppins" w:cs="Poppins"/>
          <w:sz w:val="22"/>
          <w:szCs w:val="22"/>
        </w:rPr>
        <w:t>ue D</w:t>
      </w:r>
      <w:r w:rsidRPr="000137E4">
        <w:rPr>
          <w:rFonts w:ascii="Poppins" w:eastAsiaTheme="majorEastAsia" w:hAnsi="Poppins" w:cs="Poppins"/>
          <w:sz w:val="22"/>
          <w:szCs w:val="22"/>
        </w:rPr>
        <w:t>ates, Payment Request settings, and Amendment Type settings.</w:t>
      </w:r>
    </w:p>
    <w:p w14:paraId="47FC80B7" w14:textId="6950FAED" w:rsidR="000352A5" w:rsidRPr="004D2520" w:rsidRDefault="000352A5" w:rsidP="004D2520">
      <w:pPr>
        <w:pStyle w:val="Heading2"/>
        <w:rPr>
          <w:rFonts w:ascii="Poppins" w:hAnsi="Poppins" w:cs="Poppins"/>
        </w:rPr>
      </w:pPr>
      <w:bookmarkStart w:id="64" w:name="_Toc184391737"/>
      <w:r w:rsidRPr="004D2520">
        <w:rPr>
          <w:rFonts w:ascii="Poppins" w:hAnsi="Poppins" w:cs="Poppins"/>
        </w:rPr>
        <w:t>Configure Grant Settings</w:t>
      </w:r>
      <w:bookmarkEnd w:id="64"/>
    </w:p>
    <w:p w14:paraId="034D44AA" w14:textId="3ED4AD9A" w:rsidR="000137E4" w:rsidRPr="000137E4" w:rsidRDefault="000137E4" w:rsidP="000137E4">
      <w:pPr>
        <w:rPr>
          <w:rFonts w:ascii="Poppins" w:eastAsiaTheme="majorEastAsia" w:hAnsi="Poppins" w:cs="Poppins"/>
          <w:sz w:val="22"/>
          <w:szCs w:val="22"/>
        </w:rPr>
      </w:pPr>
      <w:r w:rsidRPr="000137E4">
        <w:rPr>
          <w:rFonts w:ascii="Poppins" w:eastAsiaTheme="majorEastAsia" w:hAnsi="Poppins" w:cs="Poppins"/>
          <w:sz w:val="22"/>
          <w:szCs w:val="22"/>
        </w:rPr>
        <w:t>Complete the following steps to configure the Grant Settings.</w:t>
      </w:r>
    </w:p>
    <w:p w14:paraId="027247F7" w14:textId="52389F34" w:rsidR="00B42D65" w:rsidRDefault="00B42D65" w:rsidP="00C76EFB">
      <w:pPr>
        <w:pStyle w:val="ListParagraph"/>
        <w:numPr>
          <w:ilvl w:val="0"/>
          <w:numId w:val="29"/>
        </w:numPr>
        <w:rPr>
          <w:rFonts w:ascii="Poppins" w:eastAsiaTheme="majorEastAsia" w:hAnsi="Poppins" w:cs="Poppins"/>
          <w:sz w:val="22"/>
          <w:szCs w:val="22"/>
        </w:rPr>
      </w:pPr>
      <w:r>
        <w:rPr>
          <w:rFonts w:ascii="Poppins" w:eastAsiaTheme="majorEastAsia" w:hAnsi="Poppins" w:cs="Poppins"/>
          <w:sz w:val="22"/>
          <w:szCs w:val="22"/>
        </w:rPr>
        <w:t>Click on Grant Management &gt; Grants Awarded.</w:t>
      </w:r>
    </w:p>
    <w:p w14:paraId="7E066C0B" w14:textId="7056E0F1" w:rsidR="00B42D65" w:rsidRDefault="00B42D65" w:rsidP="00C76EFB">
      <w:pPr>
        <w:pStyle w:val="ListParagraph"/>
        <w:numPr>
          <w:ilvl w:val="0"/>
          <w:numId w:val="29"/>
        </w:numPr>
        <w:rPr>
          <w:rFonts w:ascii="Poppins" w:eastAsiaTheme="majorEastAsia" w:hAnsi="Poppins" w:cs="Poppins"/>
          <w:sz w:val="22"/>
          <w:szCs w:val="22"/>
        </w:rPr>
      </w:pPr>
      <w:r>
        <w:rPr>
          <w:rFonts w:ascii="Poppins" w:eastAsiaTheme="majorEastAsia" w:hAnsi="Poppins" w:cs="Poppins"/>
          <w:sz w:val="22"/>
          <w:szCs w:val="22"/>
        </w:rPr>
        <w:t xml:space="preserve">Select the appropriate Award. </w:t>
      </w:r>
    </w:p>
    <w:p w14:paraId="3ECDFC4F" w14:textId="7B933FCB" w:rsidR="00B42D65" w:rsidRPr="00B42D65" w:rsidRDefault="00B42D65" w:rsidP="00B42D65">
      <w:pPr>
        <w:rPr>
          <w:rFonts w:ascii="Poppins" w:eastAsiaTheme="majorEastAsia" w:hAnsi="Poppins" w:cs="Poppins"/>
          <w:sz w:val="22"/>
          <w:szCs w:val="22"/>
        </w:rPr>
      </w:pPr>
      <w:r w:rsidRPr="00600E72">
        <w:rPr>
          <w:rFonts w:ascii="Poppins" w:hAnsi="Poppins" w:cs="Poppins"/>
          <w:noProof/>
          <w:sz w:val="22"/>
          <w:szCs w:val="22"/>
        </w:rPr>
        <w:drawing>
          <wp:inline distT="0" distB="0" distL="0" distR="0" wp14:anchorId="5B034954" wp14:editId="2820FBA7">
            <wp:extent cx="3657600" cy="2017986"/>
            <wp:effectExtent l="0" t="0" r="0" b="1905"/>
            <wp:docPr id="1602132875"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2A476CC3" w14:textId="3059DCA4" w:rsidR="008C0D0D" w:rsidRPr="000137E4" w:rsidRDefault="008C0D0D" w:rsidP="00C76EFB">
      <w:pPr>
        <w:pStyle w:val="ListParagraph"/>
        <w:numPr>
          <w:ilvl w:val="0"/>
          <w:numId w:val="29"/>
        </w:numPr>
        <w:rPr>
          <w:rFonts w:ascii="Poppins" w:eastAsiaTheme="majorEastAsia" w:hAnsi="Poppins" w:cs="Poppins"/>
          <w:sz w:val="22"/>
          <w:szCs w:val="22"/>
        </w:rPr>
      </w:pPr>
      <w:r w:rsidRPr="000137E4">
        <w:rPr>
          <w:rFonts w:ascii="Poppins" w:hAnsi="Poppins" w:cs="Poppins"/>
          <w:sz w:val="22"/>
          <w:szCs w:val="22"/>
        </w:rPr>
        <w:t xml:space="preserve">Click on </w:t>
      </w:r>
      <w:proofErr w:type="gramStart"/>
      <w:r w:rsidRPr="000137E4">
        <w:rPr>
          <w:rFonts w:ascii="Poppins" w:hAnsi="Poppins" w:cs="Poppins"/>
          <w:sz w:val="22"/>
          <w:szCs w:val="22"/>
        </w:rPr>
        <w:t>Post-Award</w:t>
      </w:r>
      <w:proofErr w:type="gramEnd"/>
      <w:r w:rsidRPr="000137E4">
        <w:rPr>
          <w:rFonts w:ascii="Poppins" w:hAnsi="Poppins" w:cs="Poppins"/>
          <w:sz w:val="22"/>
          <w:szCs w:val="22"/>
        </w:rPr>
        <w:t xml:space="preserve"> &gt; Settings &gt; Grant Settings. </w:t>
      </w:r>
    </w:p>
    <w:p w14:paraId="11244145" w14:textId="77777777" w:rsidR="008C0D0D" w:rsidRPr="000137E4" w:rsidRDefault="008C0D0D" w:rsidP="000A75CC">
      <w:pPr>
        <w:rPr>
          <w:rFonts w:ascii="Poppins" w:eastAsiaTheme="majorEastAsia" w:hAnsi="Poppins" w:cs="Poppins"/>
          <w:sz w:val="22"/>
          <w:szCs w:val="22"/>
        </w:rPr>
      </w:pPr>
      <w:r w:rsidRPr="000137E4">
        <w:rPr>
          <w:noProof/>
          <w:sz w:val="22"/>
          <w:szCs w:val="22"/>
        </w:rPr>
        <w:drawing>
          <wp:inline distT="0" distB="0" distL="0" distR="0" wp14:anchorId="5E707D16" wp14:editId="3E8F7747">
            <wp:extent cx="4770120" cy="2575659"/>
            <wp:effectExtent l="0" t="0" r="5080" b="2540"/>
            <wp:docPr id="1716422568"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22568" name="Picture 65"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79523" cy="2580736"/>
                    </a:xfrm>
                    <a:prstGeom prst="rect">
                      <a:avLst/>
                    </a:prstGeom>
                    <a:ln>
                      <a:noFill/>
                    </a:ln>
                  </pic:spPr>
                </pic:pic>
              </a:graphicData>
            </a:graphic>
          </wp:inline>
        </w:drawing>
      </w:r>
    </w:p>
    <w:p w14:paraId="36E8B208" w14:textId="77777777" w:rsidR="008C0D0D" w:rsidRPr="000137E4" w:rsidRDefault="008C0D0D" w:rsidP="00C76EFB">
      <w:pPr>
        <w:pStyle w:val="ListParagraph"/>
        <w:numPr>
          <w:ilvl w:val="0"/>
          <w:numId w:val="29"/>
        </w:numPr>
        <w:rPr>
          <w:rFonts w:ascii="Poppins" w:eastAsiaTheme="majorEastAsia" w:hAnsi="Poppins" w:cs="Poppins"/>
          <w:sz w:val="22"/>
          <w:szCs w:val="22"/>
        </w:rPr>
      </w:pPr>
      <w:r w:rsidRPr="000137E4">
        <w:rPr>
          <w:rFonts w:ascii="Poppins" w:hAnsi="Poppins" w:cs="Poppins"/>
          <w:sz w:val="22"/>
          <w:szCs w:val="22"/>
        </w:rPr>
        <w:lastRenderedPageBreak/>
        <w:t xml:space="preserve">Click on the pencil edit icon on the top right of the screen. </w:t>
      </w:r>
    </w:p>
    <w:p w14:paraId="1802BF11" w14:textId="77777777" w:rsidR="008C0D0D" w:rsidRPr="000137E4" w:rsidRDefault="008C0D0D" w:rsidP="000A75CC">
      <w:pPr>
        <w:rPr>
          <w:rFonts w:ascii="Poppins" w:eastAsiaTheme="majorEastAsia" w:hAnsi="Poppins" w:cs="Poppins"/>
          <w:sz w:val="22"/>
          <w:szCs w:val="22"/>
        </w:rPr>
      </w:pPr>
      <w:r w:rsidRPr="000137E4">
        <w:rPr>
          <w:noProof/>
          <w:sz w:val="22"/>
          <w:szCs w:val="22"/>
        </w:rPr>
        <w:drawing>
          <wp:inline distT="0" distB="0" distL="0" distR="0" wp14:anchorId="4CD27FA7" wp14:editId="41FD0D8D">
            <wp:extent cx="3797300" cy="1341174"/>
            <wp:effectExtent l="0" t="0" r="0" b="5080"/>
            <wp:docPr id="2145573449" name="Picture 66"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73449" name="Picture 66" descr="A screenshot of a web pa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800967" cy="1342469"/>
                    </a:xfrm>
                    <a:prstGeom prst="rect">
                      <a:avLst/>
                    </a:prstGeom>
                    <a:ln>
                      <a:noFill/>
                    </a:ln>
                  </pic:spPr>
                </pic:pic>
              </a:graphicData>
            </a:graphic>
          </wp:inline>
        </w:drawing>
      </w:r>
    </w:p>
    <w:p w14:paraId="6B32D30A" w14:textId="68272D32" w:rsidR="000A75CC" w:rsidRPr="000137E4" w:rsidRDefault="005668BD" w:rsidP="00C76EFB">
      <w:pPr>
        <w:pStyle w:val="ListParagraph"/>
        <w:numPr>
          <w:ilvl w:val="0"/>
          <w:numId w:val="29"/>
        </w:numPr>
        <w:rPr>
          <w:rFonts w:ascii="Poppins" w:eastAsiaTheme="majorEastAsia" w:hAnsi="Poppins" w:cs="Poppins"/>
          <w:sz w:val="22"/>
          <w:szCs w:val="22"/>
        </w:rPr>
      </w:pPr>
      <w:r w:rsidRPr="000137E4">
        <w:rPr>
          <w:rFonts w:ascii="Poppins" w:hAnsi="Poppins" w:cs="Poppins"/>
          <w:sz w:val="22"/>
          <w:szCs w:val="22"/>
        </w:rPr>
        <w:t>Configure</w:t>
      </w:r>
      <w:r w:rsidR="008C0D0D" w:rsidRPr="000137E4">
        <w:rPr>
          <w:rFonts w:ascii="Poppins" w:hAnsi="Poppins" w:cs="Poppins"/>
          <w:sz w:val="22"/>
          <w:szCs w:val="22"/>
        </w:rPr>
        <w:t xml:space="preserve"> the Budget Reporting Period</w:t>
      </w:r>
      <w:r w:rsidR="000A75CC" w:rsidRPr="000137E4">
        <w:rPr>
          <w:rFonts w:ascii="Poppins" w:hAnsi="Poppins" w:cs="Poppins"/>
          <w:sz w:val="22"/>
          <w:szCs w:val="22"/>
        </w:rPr>
        <w:t xml:space="preserve"> frequency.</w:t>
      </w:r>
    </w:p>
    <w:p w14:paraId="5AF48449" w14:textId="029010A6" w:rsidR="00671D10" w:rsidRPr="000137E4" w:rsidRDefault="00671D10" w:rsidP="00C76EFB">
      <w:pPr>
        <w:pStyle w:val="ListParagraph"/>
        <w:numPr>
          <w:ilvl w:val="1"/>
          <w:numId w:val="29"/>
        </w:numPr>
        <w:rPr>
          <w:rFonts w:ascii="Poppins" w:eastAsiaTheme="majorEastAsia" w:hAnsi="Poppins" w:cs="Poppins"/>
          <w:sz w:val="22"/>
          <w:szCs w:val="22"/>
        </w:rPr>
      </w:pPr>
      <w:r w:rsidRPr="000137E4">
        <w:rPr>
          <w:rFonts w:ascii="Poppins" w:hAnsi="Poppins" w:cs="Poppins"/>
          <w:sz w:val="22"/>
          <w:szCs w:val="22"/>
        </w:rPr>
        <w:t>Annual, Semi</w:t>
      </w:r>
      <w:r w:rsidR="00AB1FC4" w:rsidRPr="000137E4">
        <w:rPr>
          <w:rFonts w:ascii="Poppins" w:hAnsi="Poppins" w:cs="Poppins"/>
          <w:sz w:val="22"/>
          <w:szCs w:val="22"/>
        </w:rPr>
        <w:t>-</w:t>
      </w:r>
      <w:r w:rsidRPr="000137E4">
        <w:rPr>
          <w:rFonts w:ascii="Poppins" w:hAnsi="Poppins" w:cs="Poppins"/>
          <w:sz w:val="22"/>
          <w:szCs w:val="22"/>
        </w:rPr>
        <w:t xml:space="preserve">Annually, </w:t>
      </w:r>
      <w:r w:rsidR="00AB1FC4" w:rsidRPr="000137E4">
        <w:rPr>
          <w:rFonts w:ascii="Poppins" w:hAnsi="Poppins" w:cs="Poppins"/>
          <w:sz w:val="22"/>
          <w:szCs w:val="22"/>
        </w:rPr>
        <w:t>Quarterly, Monthly.</w:t>
      </w:r>
    </w:p>
    <w:p w14:paraId="14E9F5B5" w14:textId="46D31A17" w:rsidR="008C0D0D" w:rsidRPr="000137E4" w:rsidRDefault="005668BD" w:rsidP="00C76EFB">
      <w:pPr>
        <w:pStyle w:val="ListParagraph"/>
        <w:numPr>
          <w:ilvl w:val="1"/>
          <w:numId w:val="29"/>
        </w:numPr>
        <w:rPr>
          <w:rFonts w:ascii="Poppins" w:eastAsiaTheme="majorEastAsia" w:hAnsi="Poppins" w:cs="Poppins"/>
          <w:sz w:val="22"/>
          <w:szCs w:val="22"/>
        </w:rPr>
      </w:pPr>
      <w:r w:rsidRPr="000137E4">
        <w:rPr>
          <w:rFonts w:ascii="Poppins" w:hAnsi="Poppins" w:cs="Poppins"/>
          <w:sz w:val="22"/>
          <w:szCs w:val="22"/>
        </w:rPr>
        <w:t>Configure</w:t>
      </w:r>
      <w:r w:rsidR="008C0D0D" w:rsidRPr="000137E4">
        <w:rPr>
          <w:rFonts w:ascii="Poppins" w:hAnsi="Poppins" w:cs="Poppins"/>
          <w:sz w:val="22"/>
          <w:szCs w:val="22"/>
        </w:rPr>
        <w:t xml:space="preserve"> the Due Date </w:t>
      </w:r>
      <w:proofErr w:type="gramStart"/>
      <w:r w:rsidR="008C0D0D" w:rsidRPr="000137E4">
        <w:rPr>
          <w:rFonts w:ascii="Poppins" w:hAnsi="Poppins" w:cs="Poppins"/>
          <w:sz w:val="22"/>
          <w:szCs w:val="22"/>
        </w:rPr>
        <w:t>For</w:t>
      </w:r>
      <w:proofErr w:type="gramEnd"/>
      <w:r w:rsidR="008C0D0D" w:rsidRPr="000137E4">
        <w:rPr>
          <w:rFonts w:ascii="Poppins" w:hAnsi="Poppins" w:cs="Poppins"/>
          <w:sz w:val="22"/>
          <w:szCs w:val="22"/>
        </w:rPr>
        <w:t xml:space="preserve"> Budget Items</w:t>
      </w:r>
      <w:r w:rsidRPr="000137E4">
        <w:rPr>
          <w:rFonts w:ascii="Poppins" w:hAnsi="Poppins" w:cs="Poppins"/>
          <w:sz w:val="22"/>
          <w:szCs w:val="22"/>
        </w:rPr>
        <w:t>.</w:t>
      </w:r>
    </w:p>
    <w:p w14:paraId="6E83CBD6" w14:textId="0449436E" w:rsidR="008C0D0D" w:rsidRPr="000137E4" w:rsidRDefault="005668BD" w:rsidP="00C76EFB">
      <w:pPr>
        <w:pStyle w:val="ListParagraph"/>
        <w:numPr>
          <w:ilvl w:val="0"/>
          <w:numId w:val="29"/>
        </w:numPr>
        <w:rPr>
          <w:rFonts w:ascii="Poppins" w:eastAsiaTheme="majorEastAsia" w:hAnsi="Poppins" w:cs="Poppins"/>
          <w:sz w:val="22"/>
          <w:szCs w:val="22"/>
        </w:rPr>
      </w:pPr>
      <w:r w:rsidRPr="000137E4">
        <w:rPr>
          <w:rFonts w:ascii="Poppins" w:hAnsi="Poppins" w:cs="Poppins"/>
          <w:sz w:val="22"/>
          <w:szCs w:val="22"/>
        </w:rPr>
        <w:t>Configure</w:t>
      </w:r>
      <w:r w:rsidR="008C0D0D" w:rsidRPr="000137E4">
        <w:rPr>
          <w:rFonts w:ascii="Poppins" w:hAnsi="Poppins" w:cs="Poppins"/>
          <w:sz w:val="22"/>
          <w:szCs w:val="22"/>
        </w:rPr>
        <w:t xml:space="preserve"> the Performance Reporting Period </w:t>
      </w:r>
      <w:r w:rsidR="000A75CC" w:rsidRPr="000137E4">
        <w:rPr>
          <w:rFonts w:ascii="Poppins" w:hAnsi="Poppins" w:cs="Poppins"/>
          <w:sz w:val="22"/>
          <w:szCs w:val="22"/>
        </w:rPr>
        <w:t>frequency</w:t>
      </w:r>
      <w:r w:rsidR="008C0D0D" w:rsidRPr="000137E4">
        <w:rPr>
          <w:rFonts w:ascii="Poppins" w:hAnsi="Poppins" w:cs="Poppins"/>
          <w:sz w:val="22"/>
          <w:szCs w:val="22"/>
        </w:rPr>
        <w:t xml:space="preserve">. </w:t>
      </w:r>
    </w:p>
    <w:p w14:paraId="5A93F59A" w14:textId="2A138A9D" w:rsidR="00AB1FC4" w:rsidRPr="000137E4" w:rsidRDefault="00AB1FC4" w:rsidP="00C76EFB">
      <w:pPr>
        <w:pStyle w:val="ListParagraph"/>
        <w:numPr>
          <w:ilvl w:val="1"/>
          <w:numId w:val="29"/>
        </w:numPr>
        <w:rPr>
          <w:rFonts w:ascii="Poppins" w:eastAsiaTheme="majorEastAsia" w:hAnsi="Poppins" w:cs="Poppins"/>
          <w:sz w:val="22"/>
          <w:szCs w:val="22"/>
        </w:rPr>
      </w:pPr>
      <w:r w:rsidRPr="000137E4">
        <w:rPr>
          <w:rFonts w:ascii="Poppins" w:hAnsi="Poppins" w:cs="Poppins"/>
          <w:sz w:val="22"/>
          <w:szCs w:val="22"/>
        </w:rPr>
        <w:t>Annual, Semi-Annually, Quarterly, Monthly.</w:t>
      </w:r>
    </w:p>
    <w:p w14:paraId="512FBB97" w14:textId="5E799BD8" w:rsidR="008C0D0D" w:rsidRPr="000137E4" w:rsidRDefault="005668BD" w:rsidP="00C76EFB">
      <w:pPr>
        <w:pStyle w:val="ListParagraph"/>
        <w:numPr>
          <w:ilvl w:val="1"/>
          <w:numId w:val="29"/>
        </w:numPr>
        <w:rPr>
          <w:rFonts w:ascii="Poppins" w:eastAsiaTheme="majorEastAsia" w:hAnsi="Poppins" w:cs="Poppins"/>
          <w:sz w:val="22"/>
          <w:szCs w:val="22"/>
        </w:rPr>
      </w:pPr>
      <w:r w:rsidRPr="000137E4">
        <w:rPr>
          <w:rFonts w:ascii="Poppins" w:hAnsi="Poppins" w:cs="Poppins"/>
          <w:sz w:val="22"/>
          <w:szCs w:val="22"/>
        </w:rPr>
        <w:t>Configure</w:t>
      </w:r>
      <w:r w:rsidR="008C0D0D" w:rsidRPr="000137E4">
        <w:rPr>
          <w:rFonts w:ascii="Poppins" w:hAnsi="Poppins" w:cs="Poppins"/>
          <w:sz w:val="22"/>
          <w:szCs w:val="22"/>
        </w:rPr>
        <w:t xml:space="preserve"> the Due Date </w:t>
      </w:r>
      <w:proofErr w:type="gramStart"/>
      <w:r w:rsidR="008C0D0D" w:rsidRPr="000137E4">
        <w:rPr>
          <w:rFonts w:ascii="Poppins" w:hAnsi="Poppins" w:cs="Poppins"/>
          <w:sz w:val="22"/>
          <w:szCs w:val="22"/>
        </w:rPr>
        <w:t>For</w:t>
      </w:r>
      <w:proofErr w:type="gramEnd"/>
      <w:r w:rsidR="008C0D0D" w:rsidRPr="000137E4">
        <w:rPr>
          <w:rFonts w:ascii="Poppins" w:hAnsi="Poppins" w:cs="Poppins"/>
          <w:sz w:val="22"/>
          <w:szCs w:val="22"/>
        </w:rPr>
        <w:t xml:space="preserve"> Performance Items</w:t>
      </w:r>
      <w:r w:rsidRPr="000137E4">
        <w:rPr>
          <w:rFonts w:ascii="Poppins" w:hAnsi="Poppins" w:cs="Poppins"/>
          <w:sz w:val="22"/>
          <w:szCs w:val="22"/>
        </w:rPr>
        <w:t>.</w:t>
      </w:r>
    </w:p>
    <w:p w14:paraId="578876C3" w14:textId="77777777" w:rsidR="00F35033" w:rsidRPr="000137E4" w:rsidRDefault="005668BD" w:rsidP="00C76EFB">
      <w:pPr>
        <w:pStyle w:val="ListParagraph"/>
        <w:numPr>
          <w:ilvl w:val="0"/>
          <w:numId w:val="29"/>
        </w:numPr>
        <w:rPr>
          <w:rFonts w:ascii="Poppins" w:eastAsiaTheme="majorEastAsia" w:hAnsi="Poppins" w:cs="Poppins"/>
          <w:sz w:val="22"/>
          <w:szCs w:val="22"/>
        </w:rPr>
      </w:pPr>
      <w:r w:rsidRPr="000137E4">
        <w:rPr>
          <w:rFonts w:ascii="Poppins" w:eastAsiaTheme="majorEastAsia" w:hAnsi="Poppins" w:cs="Poppins"/>
          <w:sz w:val="22"/>
          <w:szCs w:val="22"/>
        </w:rPr>
        <w:t>Configure</w:t>
      </w:r>
      <w:r w:rsidR="008C0D0D" w:rsidRPr="000137E4">
        <w:rPr>
          <w:rFonts w:ascii="Poppins" w:eastAsiaTheme="majorEastAsia" w:hAnsi="Poppins" w:cs="Poppins"/>
          <w:sz w:val="22"/>
          <w:szCs w:val="22"/>
        </w:rPr>
        <w:t xml:space="preserve"> the Add Expenses to Payment Request</w:t>
      </w:r>
      <w:r w:rsidRPr="000137E4">
        <w:rPr>
          <w:rFonts w:ascii="Poppins" w:eastAsiaTheme="majorEastAsia" w:hAnsi="Poppins" w:cs="Poppins"/>
          <w:sz w:val="22"/>
          <w:szCs w:val="22"/>
        </w:rPr>
        <w:t xml:space="preserve"> settings.</w:t>
      </w:r>
    </w:p>
    <w:p w14:paraId="2F3C6A98" w14:textId="33B3C37F" w:rsidR="008C0D0D" w:rsidRPr="000137E4" w:rsidRDefault="00394E53" w:rsidP="00C76EFB">
      <w:pPr>
        <w:pStyle w:val="ListParagraph"/>
        <w:numPr>
          <w:ilvl w:val="1"/>
          <w:numId w:val="29"/>
        </w:numPr>
        <w:rPr>
          <w:rFonts w:ascii="Poppins" w:eastAsiaTheme="majorEastAsia" w:hAnsi="Poppins" w:cs="Poppins"/>
          <w:sz w:val="22"/>
          <w:szCs w:val="22"/>
        </w:rPr>
      </w:pPr>
      <w:r>
        <w:rPr>
          <w:rFonts w:ascii="Poppins" w:eastAsiaTheme="majorEastAsia" w:hAnsi="Poppins" w:cs="Poppins"/>
          <w:sz w:val="22"/>
          <w:szCs w:val="22"/>
        </w:rPr>
        <w:t>How</w:t>
      </w:r>
      <w:r w:rsidR="00F35033" w:rsidRPr="000137E4">
        <w:rPr>
          <w:rFonts w:ascii="Poppins" w:eastAsiaTheme="majorEastAsia" w:hAnsi="Poppins" w:cs="Poppins"/>
          <w:sz w:val="22"/>
          <w:szCs w:val="22"/>
        </w:rPr>
        <w:t xml:space="preserve"> Grantees </w:t>
      </w:r>
      <w:r>
        <w:rPr>
          <w:rFonts w:ascii="Poppins" w:eastAsiaTheme="majorEastAsia" w:hAnsi="Poppins" w:cs="Poppins"/>
          <w:sz w:val="22"/>
          <w:szCs w:val="22"/>
        </w:rPr>
        <w:t>can</w:t>
      </w:r>
      <w:r w:rsidR="00F35033" w:rsidRPr="000137E4">
        <w:rPr>
          <w:rFonts w:ascii="Poppins" w:eastAsiaTheme="majorEastAsia" w:hAnsi="Poppins" w:cs="Poppins"/>
          <w:sz w:val="22"/>
          <w:szCs w:val="22"/>
        </w:rPr>
        <w:t xml:space="preserve"> add Expenses to the Payment Request. This can be </w:t>
      </w:r>
      <w:r w:rsidR="00671D10" w:rsidRPr="000137E4">
        <w:rPr>
          <w:rFonts w:ascii="Poppins" w:eastAsiaTheme="majorEastAsia" w:hAnsi="Poppins" w:cs="Poppins"/>
          <w:sz w:val="22"/>
          <w:szCs w:val="22"/>
        </w:rPr>
        <w:t xml:space="preserve">through the Reporting Period, Date Ranges, or both. </w:t>
      </w:r>
      <w:r w:rsidR="005668BD" w:rsidRPr="000137E4">
        <w:rPr>
          <w:rFonts w:ascii="Poppins" w:eastAsiaTheme="majorEastAsia" w:hAnsi="Poppins" w:cs="Poppins"/>
          <w:sz w:val="22"/>
          <w:szCs w:val="22"/>
        </w:rPr>
        <w:t xml:space="preserve"> </w:t>
      </w:r>
    </w:p>
    <w:p w14:paraId="5486C98E" w14:textId="3D621715" w:rsidR="000A75CC" w:rsidRPr="000137E4" w:rsidRDefault="000A75CC" w:rsidP="00C76EFB">
      <w:pPr>
        <w:pStyle w:val="ListParagraph"/>
        <w:numPr>
          <w:ilvl w:val="0"/>
          <w:numId w:val="29"/>
        </w:numPr>
        <w:rPr>
          <w:rFonts w:ascii="Poppins" w:eastAsiaTheme="majorEastAsia" w:hAnsi="Poppins" w:cs="Poppins"/>
          <w:sz w:val="22"/>
          <w:szCs w:val="22"/>
        </w:rPr>
      </w:pPr>
      <w:r w:rsidRPr="000137E4">
        <w:rPr>
          <w:rFonts w:ascii="Poppins" w:eastAsiaTheme="majorEastAsia" w:hAnsi="Poppins" w:cs="Poppins"/>
          <w:sz w:val="22"/>
          <w:szCs w:val="22"/>
        </w:rPr>
        <w:t>Configure the Allowable Amendment Types settings.</w:t>
      </w:r>
    </w:p>
    <w:p w14:paraId="48FB8743" w14:textId="1B84646A" w:rsidR="00AB1FC4" w:rsidRPr="000137E4" w:rsidRDefault="00394E53" w:rsidP="00C76EFB">
      <w:pPr>
        <w:pStyle w:val="ListParagraph"/>
        <w:numPr>
          <w:ilvl w:val="1"/>
          <w:numId w:val="29"/>
        </w:numPr>
        <w:rPr>
          <w:rFonts w:ascii="Poppins" w:eastAsiaTheme="majorEastAsia" w:hAnsi="Poppins" w:cs="Poppins"/>
          <w:sz w:val="22"/>
          <w:szCs w:val="22"/>
        </w:rPr>
      </w:pPr>
      <w:r>
        <w:rPr>
          <w:rFonts w:ascii="Poppins" w:eastAsiaTheme="majorEastAsia" w:hAnsi="Poppins" w:cs="Poppins"/>
          <w:sz w:val="22"/>
          <w:szCs w:val="22"/>
        </w:rPr>
        <w:t>What</w:t>
      </w:r>
      <w:r w:rsidR="00AB1FC4" w:rsidRPr="000137E4">
        <w:rPr>
          <w:rFonts w:ascii="Poppins" w:eastAsiaTheme="majorEastAsia" w:hAnsi="Poppins" w:cs="Poppins"/>
          <w:sz w:val="22"/>
          <w:szCs w:val="22"/>
        </w:rPr>
        <w:t xml:space="preserve"> Amendment Types Grantees can submit. </w:t>
      </w:r>
    </w:p>
    <w:p w14:paraId="3BD221C9" w14:textId="77777777" w:rsidR="008C0D0D" w:rsidRPr="000137E4" w:rsidRDefault="008C0D0D" w:rsidP="00C76EFB">
      <w:pPr>
        <w:pStyle w:val="ListParagraph"/>
        <w:numPr>
          <w:ilvl w:val="0"/>
          <w:numId w:val="29"/>
        </w:numPr>
        <w:rPr>
          <w:rFonts w:ascii="Poppins" w:eastAsiaTheme="majorEastAsia" w:hAnsi="Poppins" w:cs="Poppins"/>
          <w:sz w:val="22"/>
          <w:szCs w:val="22"/>
        </w:rPr>
      </w:pPr>
      <w:r w:rsidRPr="000137E4">
        <w:rPr>
          <w:rFonts w:ascii="Poppins" w:eastAsiaTheme="majorEastAsia" w:hAnsi="Poppins" w:cs="Poppins"/>
          <w:sz w:val="22"/>
          <w:szCs w:val="22"/>
        </w:rPr>
        <w:t xml:space="preserve">Click Save on the bottom right of the screen. </w:t>
      </w:r>
    </w:p>
    <w:p w14:paraId="0766EA53" w14:textId="77777777" w:rsidR="008C0D0D" w:rsidRPr="00CF5BBB" w:rsidRDefault="008C0D0D" w:rsidP="008C0D0D">
      <w:pPr>
        <w:rPr>
          <w:rFonts w:ascii="Poppins" w:eastAsiaTheme="majorEastAsia" w:hAnsi="Poppins" w:cs="Poppins"/>
        </w:rPr>
      </w:pPr>
      <w:r w:rsidRPr="00CF5BBB">
        <w:rPr>
          <w:rFonts w:ascii="Poppins" w:eastAsiaTheme="majorEastAsia" w:hAnsi="Poppins" w:cs="Poppins"/>
          <w:noProof/>
        </w:rPr>
        <w:drawing>
          <wp:inline distT="0" distB="0" distL="0" distR="0" wp14:anchorId="10736C2E" wp14:editId="542B9B6D">
            <wp:extent cx="5943600" cy="2808605"/>
            <wp:effectExtent l="0" t="0" r="0" b="0"/>
            <wp:docPr id="964311141"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11141" name="Picture 67" descr="A screenshot of a compu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808605"/>
                    </a:xfrm>
                    <a:prstGeom prst="rect">
                      <a:avLst/>
                    </a:prstGeom>
                    <a:ln>
                      <a:noFill/>
                    </a:ln>
                  </pic:spPr>
                </pic:pic>
              </a:graphicData>
            </a:graphic>
          </wp:inline>
        </w:drawing>
      </w:r>
    </w:p>
    <w:p w14:paraId="17A53C28" w14:textId="5B62B269" w:rsidR="008C0D0D" w:rsidRPr="001C64F1" w:rsidRDefault="008C0D0D" w:rsidP="001C64F1">
      <w:pPr>
        <w:pStyle w:val="Heading2"/>
        <w:rPr>
          <w:rFonts w:ascii="Poppins" w:hAnsi="Poppins" w:cs="Poppins"/>
        </w:rPr>
      </w:pPr>
      <w:bookmarkStart w:id="65" w:name="_Toc184391738"/>
      <w:r w:rsidRPr="001C64F1">
        <w:rPr>
          <w:rFonts w:ascii="Poppins" w:hAnsi="Poppins" w:cs="Poppins"/>
        </w:rPr>
        <w:lastRenderedPageBreak/>
        <w:t>Configure Performance Plan Settings</w:t>
      </w:r>
      <w:bookmarkEnd w:id="65"/>
    </w:p>
    <w:p w14:paraId="3B8C4B2D" w14:textId="69D251D3" w:rsidR="00213F27" w:rsidRDefault="00A570A6" w:rsidP="00213F27">
      <w:pPr>
        <w:rPr>
          <w:rFonts w:ascii="Poppins" w:hAnsi="Poppins" w:cs="Poppins"/>
          <w:sz w:val="22"/>
          <w:szCs w:val="22"/>
        </w:rPr>
      </w:pPr>
      <w:r w:rsidRPr="00600E72">
        <w:rPr>
          <w:rFonts w:ascii="Poppins" w:hAnsi="Poppins" w:cs="Poppins"/>
          <w:sz w:val="22"/>
          <w:szCs w:val="22"/>
        </w:rPr>
        <w:t xml:space="preserve">Performance Plan settings control Grantee access to the Performance Plan and Available Goal Types. </w:t>
      </w:r>
    </w:p>
    <w:p w14:paraId="2588F1E7" w14:textId="6AB5EA97" w:rsidR="00F20A24" w:rsidRPr="00600E72" w:rsidRDefault="00F20A24" w:rsidP="00213F27">
      <w:pPr>
        <w:rPr>
          <w:rFonts w:ascii="Poppins" w:hAnsi="Poppins" w:cs="Poppins"/>
          <w:sz w:val="22"/>
          <w:szCs w:val="22"/>
        </w:rPr>
      </w:pPr>
      <w:r>
        <w:rPr>
          <w:rFonts w:ascii="Poppins" w:hAnsi="Poppins" w:cs="Poppins"/>
          <w:sz w:val="22"/>
          <w:szCs w:val="22"/>
        </w:rPr>
        <w:t xml:space="preserve"> Complete the following steps to </w:t>
      </w:r>
      <w:r w:rsidR="00667BF2">
        <w:rPr>
          <w:rFonts w:ascii="Poppins" w:hAnsi="Poppins" w:cs="Poppins"/>
          <w:sz w:val="22"/>
          <w:szCs w:val="22"/>
        </w:rPr>
        <w:t>configure the Performance Plan Settings.</w:t>
      </w:r>
    </w:p>
    <w:p w14:paraId="390195FC" w14:textId="78C869B5" w:rsidR="008C0D0D" w:rsidRPr="00600E72" w:rsidRDefault="008C0D0D" w:rsidP="00D977EB">
      <w:pPr>
        <w:pStyle w:val="ListParagraph"/>
        <w:numPr>
          <w:ilvl w:val="0"/>
          <w:numId w:val="6"/>
        </w:numPr>
        <w:rPr>
          <w:rFonts w:ascii="Poppins" w:hAnsi="Poppins" w:cs="Poppins"/>
          <w:sz w:val="22"/>
          <w:szCs w:val="22"/>
        </w:rPr>
      </w:pPr>
      <w:r w:rsidRPr="00600E72">
        <w:rPr>
          <w:rFonts w:ascii="Poppins" w:hAnsi="Poppins" w:cs="Poppins"/>
          <w:sz w:val="22"/>
          <w:szCs w:val="22"/>
        </w:rPr>
        <w:t xml:space="preserve">Click on </w:t>
      </w:r>
      <w:proofErr w:type="gramStart"/>
      <w:r w:rsidRPr="00600E72">
        <w:rPr>
          <w:rFonts w:ascii="Poppins" w:hAnsi="Poppins" w:cs="Poppins"/>
          <w:sz w:val="22"/>
          <w:szCs w:val="22"/>
        </w:rPr>
        <w:t>Post-Award</w:t>
      </w:r>
      <w:proofErr w:type="gramEnd"/>
      <w:r w:rsidRPr="00600E72">
        <w:rPr>
          <w:rFonts w:ascii="Poppins" w:hAnsi="Poppins" w:cs="Poppins"/>
          <w:sz w:val="22"/>
          <w:szCs w:val="22"/>
        </w:rPr>
        <w:t xml:space="preserve"> &gt; Settings &gt; Performance Plan Settings.</w:t>
      </w:r>
    </w:p>
    <w:p w14:paraId="0CE3BB04" w14:textId="77777777" w:rsidR="008C0D0D" w:rsidRPr="00600E72" w:rsidRDefault="008C0D0D" w:rsidP="008C0D0D">
      <w:pPr>
        <w:rPr>
          <w:rFonts w:ascii="Poppins" w:hAnsi="Poppins" w:cs="Poppins"/>
          <w:sz w:val="22"/>
          <w:szCs w:val="22"/>
        </w:rPr>
      </w:pPr>
      <w:r w:rsidRPr="00600E72">
        <w:rPr>
          <w:rFonts w:ascii="Poppins" w:eastAsiaTheme="majorEastAsia" w:hAnsi="Poppins" w:cs="Poppins"/>
          <w:noProof/>
          <w:sz w:val="22"/>
          <w:szCs w:val="22"/>
        </w:rPr>
        <w:drawing>
          <wp:inline distT="0" distB="0" distL="0" distR="0" wp14:anchorId="27F01CBA" wp14:editId="184DD398">
            <wp:extent cx="4770120" cy="2575659"/>
            <wp:effectExtent l="0" t="0" r="5080" b="2540"/>
            <wp:docPr id="1935627539"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22568" name="Picture 65"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79523" cy="2580736"/>
                    </a:xfrm>
                    <a:prstGeom prst="rect">
                      <a:avLst/>
                    </a:prstGeom>
                    <a:ln>
                      <a:noFill/>
                    </a:ln>
                  </pic:spPr>
                </pic:pic>
              </a:graphicData>
            </a:graphic>
          </wp:inline>
        </w:drawing>
      </w:r>
    </w:p>
    <w:p w14:paraId="1A802E9E" w14:textId="77777777" w:rsidR="000137E4" w:rsidRPr="000137E4" w:rsidRDefault="000137E4" w:rsidP="001C520C">
      <w:pPr>
        <w:pStyle w:val="ListParagraph"/>
        <w:numPr>
          <w:ilvl w:val="0"/>
          <w:numId w:val="4"/>
        </w:numPr>
        <w:rPr>
          <w:rFonts w:ascii="Poppins" w:eastAsiaTheme="majorEastAsia" w:hAnsi="Poppins" w:cs="Poppins"/>
          <w:sz w:val="22"/>
          <w:szCs w:val="22"/>
        </w:rPr>
      </w:pPr>
      <w:r w:rsidRPr="000137E4">
        <w:rPr>
          <w:rFonts w:ascii="Poppins" w:eastAsiaTheme="majorEastAsia" w:hAnsi="Poppins" w:cs="Poppins"/>
          <w:sz w:val="22"/>
          <w:szCs w:val="22"/>
        </w:rPr>
        <w:t>The best practice is to configure the Recipient Settings as follows.</w:t>
      </w:r>
    </w:p>
    <w:p w14:paraId="428914C7" w14:textId="4BCA6B8D" w:rsidR="000137E4" w:rsidRPr="000137E4" w:rsidRDefault="000137E4" w:rsidP="001C520C">
      <w:pPr>
        <w:pStyle w:val="ListParagraph"/>
        <w:numPr>
          <w:ilvl w:val="1"/>
          <w:numId w:val="4"/>
        </w:numPr>
        <w:rPr>
          <w:rFonts w:ascii="Poppins" w:eastAsiaTheme="majorEastAsia" w:hAnsi="Poppins" w:cs="Poppins"/>
          <w:sz w:val="22"/>
          <w:szCs w:val="22"/>
        </w:rPr>
      </w:pPr>
      <w:r w:rsidRPr="001C520C">
        <w:rPr>
          <w:rFonts w:ascii="Poppins" w:eastAsiaTheme="majorEastAsia" w:hAnsi="Poppins" w:cs="Poppins"/>
          <w:sz w:val="22"/>
          <w:szCs w:val="22"/>
        </w:rPr>
        <w:t xml:space="preserve">Set the </w:t>
      </w:r>
      <w:r w:rsidR="009E716E" w:rsidRPr="001C520C">
        <w:rPr>
          <w:rFonts w:ascii="Poppins" w:eastAsiaTheme="majorEastAsia" w:hAnsi="Poppins" w:cs="Poppins"/>
          <w:sz w:val="22"/>
          <w:szCs w:val="22"/>
        </w:rPr>
        <w:t>Performance Plan</w:t>
      </w:r>
      <w:r w:rsidRPr="001C520C">
        <w:rPr>
          <w:rFonts w:ascii="Poppins" w:eastAsiaTheme="majorEastAsia" w:hAnsi="Poppins" w:cs="Poppins"/>
          <w:sz w:val="22"/>
          <w:szCs w:val="22"/>
        </w:rPr>
        <w:t xml:space="preserve"> Creation Permissions to Recipient can view, Funder can edit.</w:t>
      </w:r>
    </w:p>
    <w:p w14:paraId="1FEEE4AC" w14:textId="586E9DE7" w:rsidR="000137E4" w:rsidRPr="008B58D5" w:rsidRDefault="000137E4" w:rsidP="001C520C">
      <w:pPr>
        <w:pStyle w:val="ListParagraph"/>
        <w:numPr>
          <w:ilvl w:val="1"/>
          <w:numId w:val="4"/>
        </w:numPr>
        <w:rPr>
          <w:rFonts w:ascii="Poppins" w:eastAsiaTheme="majorEastAsia" w:hAnsi="Poppins" w:cs="Poppins"/>
          <w:sz w:val="22"/>
          <w:szCs w:val="22"/>
        </w:rPr>
      </w:pPr>
      <w:r w:rsidRPr="001C520C">
        <w:rPr>
          <w:rFonts w:ascii="Poppins" w:eastAsiaTheme="majorEastAsia" w:hAnsi="Poppins" w:cs="Poppins"/>
          <w:sz w:val="22"/>
          <w:szCs w:val="22"/>
        </w:rPr>
        <w:t xml:space="preserve">Set </w:t>
      </w:r>
      <w:r w:rsidR="009E716E" w:rsidRPr="001C520C">
        <w:rPr>
          <w:rFonts w:ascii="Poppins" w:eastAsiaTheme="majorEastAsia" w:hAnsi="Poppins" w:cs="Poppins"/>
          <w:sz w:val="22"/>
          <w:szCs w:val="22"/>
        </w:rPr>
        <w:t>Achievement</w:t>
      </w:r>
      <w:r w:rsidRPr="001C520C">
        <w:rPr>
          <w:rFonts w:ascii="Poppins" w:eastAsiaTheme="majorEastAsia" w:hAnsi="Poppins" w:cs="Poppins"/>
          <w:sz w:val="22"/>
          <w:szCs w:val="22"/>
        </w:rPr>
        <w:t xml:space="preserve"> Creation Permissions to Recipient can edit, Funder can view.</w:t>
      </w:r>
    </w:p>
    <w:p w14:paraId="45528770" w14:textId="61E6400D" w:rsidR="008B58D5" w:rsidRPr="009E716E" w:rsidRDefault="008B58D5" w:rsidP="008B58D5">
      <w:pPr>
        <w:pStyle w:val="ListParagraph"/>
        <w:numPr>
          <w:ilvl w:val="0"/>
          <w:numId w:val="6"/>
        </w:numPr>
        <w:rPr>
          <w:rFonts w:ascii="Poppins" w:eastAsiaTheme="majorEastAsia" w:hAnsi="Poppins" w:cs="Poppins"/>
          <w:sz w:val="22"/>
          <w:szCs w:val="22"/>
        </w:rPr>
      </w:pPr>
      <w:r>
        <w:rPr>
          <w:rFonts w:ascii="Poppins" w:hAnsi="Poppins" w:cs="Poppins"/>
          <w:sz w:val="22"/>
          <w:szCs w:val="22"/>
        </w:rPr>
        <w:t>Click Save on the bottom right of the screen</w:t>
      </w:r>
    </w:p>
    <w:p w14:paraId="41DA880C" w14:textId="0DCDA2AF" w:rsidR="008B58D5" w:rsidRDefault="008B58D5" w:rsidP="001C520C">
      <w:pPr>
        <w:pStyle w:val="ListParagraph"/>
        <w:numPr>
          <w:ilvl w:val="0"/>
          <w:numId w:val="4"/>
        </w:numPr>
        <w:rPr>
          <w:rFonts w:ascii="Poppins" w:eastAsiaTheme="majorEastAsia" w:hAnsi="Poppins" w:cs="Poppins"/>
          <w:sz w:val="22"/>
          <w:szCs w:val="22"/>
        </w:rPr>
      </w:pPr>
      <w:r>
        <w:rPr>
          <w:rFonts w:ascii="Poppins" w:eastAsiaTheme="majorEastAsia" w:hAnsi="Poppins" w:cs="Poppins"/>
          <w:sz w:val="22"/>
          <w:szCs w:val="22"/>
        </w:rPr>
        <w:t>Performance Plan Consideration.</w:t>
      </w:r>
    </w:p>
    <w:p w14:paraId="2F536B40" w14:textId="59342E21" w:rsidR="009467CE" w:rsidRPr="001C520C" w:rsidRDefault="009467CE" w:rsidP="001C520C">
      <w:pPr>
        <w:pStyle w:val="ListParagraph"/>
        <w:numPr>
          <w:ilvl w:val="1"/>
          <w:numId w:val="4"/>
        </w:numPr>
        <w:rPr>
          <w:rFonts w:ascii="Poppins" w:eastAsiaTheme="majorEastAsia" w:hAnsi="Poppins" w:cs="Poppins"/>
          <w:sz w:val="22"/>
          <w:szCs w:val="22"/>
        </w:rPr>
      </w:pPr>
      <w:r w:rsidRPr="001C520C">
        <w:rPr>
          <w:rFonts w:ascii="Poppins" w:eastAsiaTheme="majorEastAsia" w:hAnsi="Poppins" w:cs="Poppins"/>
          <w:sz w:val="22"/>
          <w:szCs w:val="22"/>
        </w:rPr>
        <w:t xml:space="preserve">Disregard the Available Goal Types section when copying the Pre-Award Performance Plan to the Post-Award. All settings copy from the Pre-Award to the Post-Award. See the Configure Performance Plan section for more detail. </w:t>
      </w:r>
    </w:p>
    <w:p w14:paraId="0E76220B" w14:textId="533BDF9E" w:rsidR="009467CE" w:rsidRPr="00600E72" w:rsidRDefault="008C0D0D" w:rsidP="009467CE">
      <w:pPr>
        <w:rPr>
          <w:rFonts w:ascii="Poppins" w:eastAsiaTheme="majorEastAsia" w:hAnsi="Poppins" w:cs="Poppins"/>
          <w:sz w:val="22"/>
          <w:szCs w:val="22"/>
        </w:rPr>
      </w:pPr>
      <w:r w:rsidRPr="00600E72">
        <w:rPr>
          <w:rFonts w:ascii="Poppins" w:eastAsiaTheme="majorEastAsia" w:hAnsi="Poppins" w:cs="Poppins"/>
          <w:noProof/>
          <w:sz w:val="22"/>
          <w:szCs w:val="22"/>
        </w:rPr>
        <w:lastRenderedPageBreak/>
        <w:drawing>
          <wp:inline distT="0" distB="0" distL="0" distR="0" wp14:anchorId="07DD86D7" wp14:editId="33758AEA">
            <wp:extent cx="5943600" cy="2575560"/>
            <wp:effectExtent l="0" t="0" r="0" b="2540"/>
            <wp:docPr id="1895290632" name="Picture 69"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90632" name="Picture 69" descr="A white background with black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575560"/>
                    </a:xfrm>
                    <a:prstGeom prst="rect">
                      <a:avLst/>
                    </a:prstGeom>
                    <a:ln>
                      <a:noFill/>
                    </a:ln>
                  </pic:spPr>
                </pic:pic>
              </a:graphicData>
            </a:graphic>
          </wp:inline>
        </w:drawing>
      </w:r>
    </w:p>
    <w:p w14:paraId="14AFBAE5" w14:textId="4BD94D85" w:rsidR="004D2520" w:rsidRDefault="004D2520" w:rsidP="004D2520">
      <w:pPr>
        <w:pStyle w:val="Heading2"/>
        <w:rPr>
          <w:rFonts w:ascii="Poppins" w:hAnsi="Poppins" w:cs="Poppins"/>
        </w:rPr>
      </w:pPr>
      <w:bookmarkStart w:id="66" w:name="_Toc184391739"/>
      <w:r w:rsidRPr="001A7921">
        <w:rPr>
          <w:rFonts w:ascii="Poppins" w:hAnsi="Poppins" w:cs="Poppins"/>
        </w:rPr>
        <w:t>Configure Budget Settings</w:t>
      </w:r>
      <w:bookmarkEnd w:id="66"/>
    </w:p>
    <w:p w14:paraId="34A1AA26" w14:textId="77777777" w:rsidR="004D2520" w:rsidRPr="000137E4" w:rsidRDefault="004D2520" w:rsidP="004D2520">
      <w:pPr>
        <w:rPr>
          <w:rFonts w:ascii="Poppins" w:hAnsi="Poppins" w:cs="Poppins"/>
          <w:sz w:val="22"/>
          <w:szCs w:val="22"/>
        </w:rPr>
      </w:pPr>
      <w:r w:rsidRPr="000137E4">
        <w:rPr>
          <w:rFonts w:ascii="Poppins" w:hAnsi="Poppins" w:cs="Poppins"/>
          <w:sz w:val="22"/>
          <w:szCs w:val="22"/>
        </w:rPr>
        <w:t xml:space="preserve">Budget Settings control Grantee access to the Budget, Matching Settings, Reconciliation Method, and Allowable Budget Categories. </w:t>
      </w:r>
    </w:p>
    <w:p w14:paraId="39094E2B" w14:textId="77777777" w:rsidR="004D2520" w:rsidRPr="000137E4" w:rsidRDefault="004D2520" w:rsidP="004D2520">
      <w:pPr>
        <w:rPr>
          <w:rFonts w:ascii="Poppins" w:hAnsi="Poppins" w:cs="Poppins"/>
          <w:sz w:val="22"/>
          <w:szCs w:val="22"/>
        </w:rPr>
      </w:pPr>
      <w:r w:rsidRPr="000137E4">
        <w:rPr>
          <w:rFonts w:ascii="Poppins" w:hAnsi="Poppins" w:cs="Poppins"/>
          <w:sz w:val="22"/>
          <w:szCs w:val="22"/>
        </w:rPr>
        <w:t xml:space="preserve">Complete the following steps to configure the Budget Settings. </w:t>
      </w:r>
    </w:p>
    <w:p w14:paraId="3508A3B5"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hAnsi="Poppins" w:cs="Poppins"/>
          <w:sz w:val="22"/>
          <w:szCs w:val="22"/>
        </w:rPr>
        <w:t xml:space="preserve">Click on </w:t>
      </w:r>
      <w:proofErr w:type="gramStart"/>
      <w:r w:rsidRPr="000137E4">
        <w:rPr>
          <w:rFonts w:ascii="Poppins" w:hAnsi="Poppins" w:cs="Poppins"/>
          <w:sz w:val="22"/>
          <w:szCs w:val="22"/>
        </w:rPr>
        <w:t>Post-Award</w:t>
      </w:r>
      <w:proofErr w:type="gramEnd"/>
      <w:r w:rsidRPr="000137E4">
        <w:rPr>
          <w:rFonts w:ascii="Poppins" w:hAnsi="Poppins" w:cs="Poppins"/>
          <w:sz w:val="22"/>
          <w:szCs w:val="22"/>
        </w:rPr>
        <w:t xml:space="preserve"> &gt; Settings &gt; Budget Settings. </w:t>
      </w:r>
    </w:p>
    <w:p w14:paraId="277D39A9" w14:textId="77777777" w:rsidR="004D2520" w:rsidRPr="000137E4" w:rsidRDefault="004D2520" w:rsidP="004D2520">
      <w:pPr>
        <w:rPr>
          <w:rFonts w:ascii="Poppins" w:eastAsiaTheme="majorEastAsia" w:hAnsi="Poppins" w:cs="Poppins"/>
          <w:sz w:val="22"/>
          <w:szCs w:val="22"/>
        </w:rPr>
      </w:pPr>
      <w:r>
        <w:rPr>
          <w:rFonts w:ascii="Poppins" w:eastAsiaTheme="majorEastAsia" w:hAnsi="Poppins" w:cs="Poppins"/>
          <w:noProof/>
          <w:sz w:val="22"/>
          <w:szCs w:val="22"/>
        </w:rPr>
        <w:drawing>
          <wp:inline distT="0" distB="0" distL="0" distR="0" wp14:anchorId="16AC6F26" wp14:editId="7030D161">
            <wp:extent cx="5943600" cy="2130425"/>
            <wp:effectExtent l="0" t="0" r="0" b="3175"/>
            <wp:docPr id="193468628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26509" name="Picture 2" descr="A screenshot of a compu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inline>
        </w:drawing>
      </w:r>
    </w:p>
    <w:p w14:paraId="0A19D93F"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hAnsi="Poppins" w:cs="Poppins"/>
          <w:sz w:val="22"/>
          <w:szCs w:val="22"/>
        </w:rPr>
        <w:t xml:space="preserve">Click on the pencil edit icon on the top right of the screen. </w:t>
      </w:r>
    </w:p>
    <w:p w14:paraId="1CAFF8FE" w14:textId="77777777" w:rsidR="004D2520" w:rsidRPr="000137E4" w:rsidRDefault="004D2520" w:rsidP="004D2520">
      <w:pPr>
        <w:rPr>
          <w:rFonts w:ascii="Poppins" w:eastAsiaTheme="majorEastAsia" w:hAnsi="Poppins" w:cs="Poppins"/>
          <w:sz w:val="22"/>
          <w:szCs w:val="22"/>
        </w:rPr>
      </w:pPr>
      <w:r w:rsidRPr="000137E4">
        <w:rPr>
          <w:rFonts w:ascii="Poppins" w:eastAsiaTheme="majorEastAsia" w:hAnsi="Poppins" w:cs="Poppins"/>
          <w:noProof/>
          <w:sz w:val="22"/>
          <w:szCs w:val="22"/>
        </w:rPr>
        <w:lastRenderedPageBreak/>
        <w:drawing>
          <wp:inline distT="0" distB="0" distL="0" distR="0" wp14:anchorId="1BDD6882" wp14:editId="17FEF6DB">
            <wp:extent cx="3797300" cy="1341174"/>
            <wp:effectExtent l="0" t="0" r="0" b="5080"/>
            <wp:docPr id="2030846514" name="Picture 66"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73449" name="Picture 66" descr="A screenshot of a web pa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800967" cy="1342469"/>
                    </a:xfrm>
                    <a:prstGeom prst="rect">
                      <a:avLst/>
                    </a:prstGeom>
                    <a:ln>
                      <a:noFill/>
                    </a:ln>
                  </pic:spPr>
                </pic:pic>
              </a:graphicData>
            </a:graphic>
          </wp:inline>
        </w:drawing>
      </w:r>
    </w:p>
    <w:p w14:paraId="25EFD71B"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eastAsiaTheme="majorEastAsia" w:hAnsi="Poppins" w:cs="Poppins"/>
          <w:sz w:val="22"/>
          <w:szCs w:val="22"/>
        </w:rPr>
        <w:t>The best practice is to configure the Recipient Settings as follows.</w:t>
      </w:r>
    </w:p>
    <w:p w14:paraId="7D1BEE70"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hAnsi="Poppins" w:cs="Poppins"/>
          <w:sz w:val="22"/>
          <w:szCs w:val="22"/>
        </w:rPr>
        <w:t>Set the Budget Creation Permissions to Recipient can view, Funder can edit.</w:t>
      </w:r>
    </w:p>
    <w:p w14:paraId="33973167"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hAnsi="Poppins" w:cs="Poppins"/>
          <w:sz w:val="22"/>
          <w:szCs w:val="22"/>
        </w:rPr>
        <w:t>Set Expense Creation Permissions to Recipient can edit, Funder can view.</w:t>
      </w:r>
    </w:p>
    <w:p w14:paraId="4A4F19DA"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Matching settings considerations. </w:t>
      </w:r>
    </w:p>
    <w:p w14:paraId="579FAD71"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Funders can enable, disable, or require Grantees to add Match contributions when entering Expenses. </w:t>
      </w:r>
    </w:p>
    <w:p w14:paraId="23CD9B73"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Consider programmatic requirements. For example, if your program does not track Match contributions, you might disable the Match requirement.</w:t>
      </w:r>
    </w:p>
    <w:p w14:paraId="21D144A0"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Funders can set the Default Match to a Dollar or Percentage.</w:t>
      </w:r>
    </w:p>
    <w:p w14:paraId="74426A4A"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Reconciliation Method Considerations. </w:t>
      </w:r>
    </w:p>
    <w:p w14:paraId="32F4939E"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Funders typically use the Reimbursement method. </w:t>
      </w:r>
    </w:p>
    <w:p w14:paraId="6BCFDC41"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Funders can use the Advance Payment or Working Capital options. </w:t>
      </w:r>
    </w:p>
    <w:p w14:paraId="20418ADF"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Complete the following steps when configuring the Budget </w:t>
      </w:r>
      <w:r>
        <w:rPr>
          <w:rFonts w:ascii="Poppins" w:eastAsiaTheme="majorEastAsia" w:hAnsi="Poppins" w:cs="Poppins"/>
          <w:sz w:val="22"/>
          <w:szCs w:val="22"/>
        </w:rPr>
        <w:t xml:space="preserve">Categories </w:t>
      </w:r>
      <w:r w:rsidRPr="000137E4">
        <w:rPr>
          <w:rFonts w:ascii="Poppins" w:eastAsiaTheme="majorEastAsia" w:hAnsi="Poppins" w:cs="Poppins"/>
          <w:sz w:val="22"/>
          <w:szCs w:val="22"/>
        </w:rPr>
        <w:t xml:space="preserve">manually. </w:t>
      </w:r>
    </w:p>
    <w:p w14:paraId="0D795E2A" w14:textId="77777777" w:rsidR="004D2520" w:rsidRPr="000137E4" w:rsidRDefault="004D2520" w:rsidP="004D2520">
      <w:pPr>
        <w:pStyle w:val="ListParagraph"/>
        <w:numPr>
          <w:ilvl w:val="1"/>
          <w:numId w:val="44"/>
        </w:numPr>
        <w:rPr>
          <w:rFonts w:ascii="Poppins" w:eastAsiaTheme="majorEastAsia" w:hAnsi="Poppins" w:cs="Poppins"/>
          <w:sz w:val="22"/>
          <w:szCs w:val="22"/>
        </w:rPr>
      </w:pPr>
      <w:r>
        <w:rPr>
          <w:rFonts w:ascii="Poppins" w:eastAsiaTheme="majorEastAsia" w:hAnsi="Poppins" w:cs="Poppins"/>
          <w:sz w:val="22"/>
          <w:szCs w:val="22"/>
        </w:rPr>
        <w:t>Scroll down to the Budget Categories section.</w:t>
      </w:r>
    </w:p>
    <w:p w14:paraId="041E19DF"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Select the appropriate Category from the dropdown. </w:t>
      </w:r>
    </w:p>
    <w:p w14:paraId="11D344B9"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Click Add. </w:t>
      </w:r>
    </w:p>
    <w:p w14:paraId="71003656" w14:textId="77777777" w:rsidR="004D2520" w:rsidRPr="000137E4"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 xml:space="preserve">Repeat for all necessary Budget Categories. </w:t>
      </w:r>
    </w:p>
    <w:p w14:paraId="303165DF" w14:textId="77777777" w:rsidR="004D2520" w:rsidRPr="007852F0" w:rsidRDefault="004D2520" w:rsidP="004D2520">
      <w:pPr>
        <w:pStyle w:val="ListParagraph"/>
        <w:numPr>
          <w:ilvl w:val="0"/>
          <w:numId w:val="44"/>
        </w:numPr>
        <w:rPr>
          <w:rFonts w:ascii="Poppins" w:eastAsiaTheme="majorEastAsia" w:hAnsi="Poppins" w:cs="Poppins"/>
          <w:sz w:val="22"/>
          <w:szCs w:val="22"/>
        </w:rPr>
      </w:pPr>
      <w:r w:rsidRPr="000137E4">
        <w:rPr>
          <w:rFonts w:ascii="Poppins" w:hAnsi="Poppins" w:cs="Poppins"/>
          <w:sz w:val="22"/>
          <w:szCs w:val="22"/>
        </w:rPr>
        <w:t xml:space="preserve">Click Save on the bottom right of the screen. </w:t>
      </w:r>
    </w:p>
    <w:p w14:paraId="721DF3C0" w14:textId="77777777" w:rsidR="004D2520" w:rsidRPr="000137E4" w:rsidRDefault="004D2520" w:rsidP="004D2520">
      <w:pPr>
        <w:pStyle w:val="ListParagraph"/>
        <w:numPr>
          <w:ilvl w:val="0"/>
          <w:numId w:val="44"/>
        </w:numPr>
        <w:rPr>
          <w:rFonts w:ascii="Poppins" w:eastAsiaTheme="majorEastAsia" w:hAnsi="Poppins" w:cs="Poppins"/>
          <w:sz w:val="22"/>
          <w:szCs w:val="22"/>
        </w:rPr>
      </w:pPr>
      <w:r w:rsidRPr="000137E4">
        <w:rPr>
          <w:rFonts w:ascii="Poppins" w:eastAsiaTheme="majorEastAsia" w:hAnsi="Poppins" w:cs="Poppins"/>
          <w:sz w:val="22"/>
          <w:szCs w:val="22"/>
        </w:rPr>
        <w:t>Budget Category Consideration.</w:t>
      </w:r>
    </w:p>
    <w:p w14:paraId="021D017E" w14:textId="77777777" w:rsidR="004D2520" w:rsidRPr="007852F0" w:rsidRDefault="004D2520" w:rsidP="004D2520">
      <w:pPr>
        <w:pStyle w:val="ListParagraph"/>
        <w:numPr>
          <w:ilvl w:val="1"/>
          <w:numId w:val="44"/>
        </w:numPr>
        <w:rPr>
          <w:rFonts w:ascii="Poppins" w:eastAsiaTheme="majorEastAsia" w:hAnsi="Poppins" w:cs="Poppins"/>
          <w:sz w:val="22"/>
          <w:szCs w:val="22"/>
        </w:rPr>
      </w:pPr>
      <w:r w:rsidRPr="000137E4">
        <w:rPr>
          <w:rFonts w:ascii="Poppins" w:eastAsiaTheme="majorEastAsia" w:hAnsi="Poppins" w:cs="Poppins"/>
          <w:sz w:val="22"/>
          <w:szCs w:val="22"/>
        </w:rPr>
        <w:t>Disregard the Categories section when copying the Pre-Award Budget to the Post-Award. All settings copy from the Pre-Award to the Post-Award. See the Configure Budget</w:t>
      </w:r>
      <w:r>
        <w:rPr>
          <w:rFonts w:ascii="Poppins" w:eastAsiaTheme="majorEastAsia" w:hAnsi="Poppins" w:cs="Poppins"/>
          <w:sz w:val="22"/>
          <w:szCs w:val="22"/>
        </w:rPr>
        <w:t xml:space="preserve"> Manually</w:t>
      </w:r>
      <w:r w:rsidRPr="000137E4">
        <w:rPr>
          <w:rFonts w:ascii="Poppins" w:eastAsiaTheme="majorEastAsia" w:hAnsi="Poppins" w:cs="Poppins"/>
          <w:sz w:val="22"/>
          <w:szCs w:val="22"/>
        </w:rPr>
        <w:t xml:space="preserve"> section for more detail. </w:t>
      </w:r>
    </w:p>
    <w:p w14:paraId="2DCEF240" w14:textId="77777777" w:rsidR="004D2520" w:rsidRPr="002903D4" w:rsidRDefault="004D2520" w:rsidP="004D2520">
      <w:pPr>
        <w:rPr>
          <w:rFonts w:ascii="Poppins" w:eastAsiaTheme="majorEastAsia" w:hAnsi="Poppins" w:cs="Poppins"/>
        </w:rPr>
      </w:pPr>
      <w:r w:rsidRPr="00CF5BBB">
        <w:rPr>
          <w:rFonts w:ascii="Poppins" w:eastAsiaTheme="majorEastAsia" w:hAnsi="Poppins" w:cs="Poppins"/>
          <w:noProof/>
        </w:rPr>
        <w:lastRenderedPageBreak/>
        <w:drawing>
          <wp:inline distT="0" distB="0" distL="0" distR="0" wp14:anchorId="2B50E8CE" wp14:editId="59FFF7FB">
            <wp:extent cx="5943600" cy="2790825"/>
            <wp:effectExtent l="0" t="0" r="0" b="3175"/>
            <wp:docPr id="1090052820"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69509" name="Picture 68" descr="A screenshot of a compu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790825"/>
                    </a:xfrm>
                    <a:prstGeom prst="rect">
                      <a:avLst/>
                    </a:prstGeom>
                    <a:ln>
                      <a:noFill/>
                    </a:ln>
                  </pic:spPr>
                </pic:pic>
              </a:graphicData>
            </a:graphic>
          </wp:inline>
        </w:drawing>
      </w:r>
    </w:p>
    <w:p w14:paraId="773052EC" w14:textId="77777777" w:rsidR="004D2520" w:rsidRDefault="004D2520" w:rsidP="004D2520">
      <w:pPr>
        <w:rPr>
          <w:rFonts w:ascii="Poppins" w:eastAsiaTheme="majorEastAsia" w:hAnsi="Poppins" w:cstheme="majorBidi"/>
          <w:b/>
          <w:sz w:val="40"/>
          <w:szCs w:val="40"/>
        </w:rPr>
      </w:pPr>
      <w:r>
        <w:br w:type="page"/>
      </w:r>
    </w:p>
    <w:p w14:paraId="6766D9D2" w14:textId="5CCD6D07" w:rsidR="005C6881" w:rsidRDefault="005C6881" w:rsidP="005C6881">
      <w:pPr>
        <w:pStyle w:val="Heading1"/>
      </w:pPr>
      <w:bookmarkStart w:id="67" w:name="_Toc184391740"/>
      <w:r>
        <w:lastRenderedPageBreak/>
        <w:t>Post-Award Performance Plan</w:t>
      </w:r>
      <w:bookmarkEnd w:id="67"/>
      <w:r w:rsidR="0096710A">
        <w:t xml:space="preserve"> </w:t>
      </w:r>
    </w:p>
    <w:p w14:paraId="09F4A11F" w14:textId="77777777" w:rsidR="004D2520" w:rsidRDefault="004D2520" w:rsidP="004D2520">
      <w:pPr>
        <w:pStyle w:val="Heading2"/>
        <w:rPr>
          <w:rFonts w:ascii="Poppins" w:hAnsi="Poppins" w:cs="Poppins"/>
        </w:rPr>
      </w:pPr>
      <w:bookmarkStart w:id="68" w:name="_Toc184391741"/>
      <w:r w:rsidRPr="00EE566C">
        <w:rPr>
          <w:rFonts w:ascii="Poppins" w:hAnsi="Poppins" w:cs="Poppins"/>
        </w:rPr>
        <w:t>Copy Pre-Award Performance Plan to Post-Award</w:t>
      </w:r>
      <w:bookmarkEnd w:id="68"/>
    </w:p>
    <w:p w14:paraId="08D5E70D" w14:textId="77777777" w:rsidR="004D2520" w:rsidRPr="004B3B3D" w:rsidRDefault="004D2520" w:rsidP="004D2520">
      <w:pPr>
        <w:rPr>
          <w:rFonts w:ascii="Poppins" w:hAnsi="Poppins" w:cs="Poppins"/>
          <w:sz w:val="22"/>
          <w:szCs w:val="22"/>
        </w:rPr>
      </w:pPr>
      <w:r w:rsidRPr="004B3B3D">
        <w:rPr>
          <w:rFonts w:ascii="Poppins" w:hAnsi="Poppins" w:cs="Poppins"/>
          <w:sz w:val="22"/>
          <w:szCs w:val="22"/>
        </w:rPr>
        <w:t xml:space="preserve">Copy the approved Pre-Award Performance Plan to the Post-Award in a couple of clicks! Pre-Award Performance Plan information must be collected from Applicants during the Application process to use this functionality. </w:t>
      </w:r>
    </w:p>
    <w:p w14:paraId="110D8776" w14:textId="77777777" w:rsidR="004D2520" w:rsidRPr="004B3B3D" w:rsidRDefault="004D2520" w:rsidP="004D2520">
      <w:pPr>
        <w:rPr>
          <w:rFonts w:ascii="Poppins" w:hAnsi="Poppins" w:cs="Poppins"/>
          <w:sz w:val="22"/>
          <w:szCs w:val="22"/>
        </w:rPr>
      </w:pPr>
      <w:r w:rsidRPr="004B3B3D">
        <w:rPr>
          <w:rFonts w:ascii="Poppins" w:hAnsi="Poppins" w:cs="Poppins"/>
          <w:sz w:val="22"/>
          <w:szCs w:val="22"/>
        </w:rPr>
        <w:t xml:space="preserve">Complete the following steps to copy the Pre-Award Performance Pan to the Post-Award. </w:t>
      </w:r>
    </w:p>
    <w:p w14:paraId="4F127403" w14:textId="77777777" w:rsidR="004D2520" w:rsidRPr="004B3B3D" w:rsidRDefault="004D2520" w:rsidP="004D2520">
      <w:pPr>
        <w:pStyle w:val="ListParagraph"/>
        <w:numPr>
          <w:ilvl w:val="0"/>
          <w:numId w:val="33"/>
        </w:numPr>
        <w:rPr>
          <w:rFonts w:ascii="Poppins" w:hAnsi="Poppins" w:cs="Poppins"/>
          <w:sz w:val="22"/>
          <w:szCs w:val="22"/>
        </w:rPr>
      </w:pPr>
      <w:r w:rsidRPr="004B3B3D">
        <w:rPr>
          <w:rFonts w:ascii="Poppins" w:hAnsi="Poppins" w:cs="Poppins"/>
          <w:sz w:val="22"/>
          <w:szCs w:val="22"/>
        </w:rPr>
        <w:t>Click on Pre-Award &gt; Submission Performance Plan.</w:t>
      </w:r>
    </w:p>
    <w:p w14:paraId="11F96F22" w14:textId="77777777" w:rsidR="004D2520" w:rsidRPr="004B3B3D" w:rsidRDefault="004D2520" w:rsidP="004D2520">
      <w:pPr>
        <w:rPr>
          <w:rFonts w:ascii="Poppins" w:hAnsi="Poppins" w:cs="Poppins"/>
          <w:sz w:val="22"/>
          <w:szCs w:val="22"/>
        </w:rPr>
      </w:pPr>
      <w:r>
        <w:rPr>
          <w:rFonts w:ascii="Poppins" w:hAnsi="Poppins" w:cs="Poppins"/>
          <w:noProof/>
          <w:sz w:val="22"/>
          <w:szCs w:val="22"/>
        </w:rPr>
        <w:drawing>
          <wp:inline distT="0" distB="0" distL="0" distR="0" wp14:anchorId="166603AA" wp14:editId="62A74BB9">
            <wp:extent cx="5943600" cy="1992630"/>
            <wp:effectExtent l="0" t="0" r="0" b="1270"/>
            <wp:docPr id="52413802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38021" name="Picture 6" descr="A screenshot of a comput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1992630"/>
                    </a:xfrm>
                    <a:prstGeom prst="rect">
                      <a:avLst/>
                    </a:prstGeom>
                  </pic:spPr>
                </pic:pic>
              </a:graphicData>
            </a:graphic>
          </wp:inline>
        </w:drawing>
      </w:r>
    </w:p>
    <w:p w14:paraId="29292F3D" w14:textId="77777777" w:rsidR="004D2520" w:rsidRPr="004B3B3D" w:rsidRDefault="004D2520" w:rsidP="004D2520">
      <w:pPr>
        <w:pStyle w:val="ListParagraph"/>
        <w:numPr>
          <w:ilvl w:val="0"/>
          <w:numId w:val="33"/>
        </w:numPr>
        <w:rPr>
          <w:rFonts w:ascii="Poppins" w:hAnsi="Poppins" w:cs="Poppins"/>
          <w:sz w:val="22"/>
          <w:szCs w:val="22"/>
        </w:rPr>
      </w:pPr>
      <w:r w:rsidRPr="004B3B3D">
        <w:rPr>
          <w:rFonts w:ascii="Poppins" w:hAnsi="Poppins" w:cs="Poppins"/>
          <w:sz w:val="22"/>
          <w:szCs w:val="22"/>
        </w:rPr>
        <w:t xml:space="preserve">Click on the copy icon on the top right of the screen. </w:t>
      </w:r>
    </w:p>
    <w:p w14:paraId="2C06005E" w14:textId="77777777" w:rsidR="004D2520" w:rsidRPr="004B3B3D" w:rsidRDefault="004D2520" w:rsidP="004D2520">
      <w:pPr>
        <w:rPr>
          <w:rFonts w:ascii="Poppins" w:hAnsi="Poppins" w:cs="Poppins"/>
          <w:sz w:val="22"/>
          <w:szCs w:val="22"/>
        </w:rPr>
      </w:pPr>
      <w:r w:rsidRPr="004B3B3D">
        <w:rPr>
          <w:rFonts w:ascii="Poppins" w:hAnsi="Poppins" w:cs="Poppins"/>
          <w:sz w:val="22"/>
          <w:szCs w:val="22"/>
        </w:rPr>
        <w:t> </w:t>
      </w:r>
      <w:r w:rsidRPr="004B3B3D">
        <w:rPr>
          <w:rFonts w:ascii="Poppins" w:hAnsi="Poppins" w:cs="Poppins"/>
          <w:noProof/>
          <w:sz w:val="22"/>
          <w:szCs w:val="22"/>
        </w:rPr>
        <w:drawing>
          <wp:inline distT="0" distB="0" distL="0" distR="0" wp14:anchorId="4710F689" wp14:editId="70CEC90C">
            <wp:extent cx="5270500" cy="2428597"/>
            <wp:effectExtent l="0" t="0" r="0" b="0"/>
            <wp:docPr id="37171930"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398" name="Picture 7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278824" cy="2432433"/>
                    </a:xfrm>
                    <a:prstGeom prst="rect">
                      <a:avLst/>
                    </a:prstGeom>
                    <a:ln>
                      <a:noFill/>
                    </a:ln>
                  </pic:spPr>
                </pic:pic>
              </a:graphicData>
            </a:graphic>
          </wp:inline>
        </w:drawing>
      </w:r>
    </w:p>
    <w:p w14:paraId="7D48DB61" w14:textId="77777777" w:rsidR="004D2520" w:rsidRPr="004B3B3D" w:rsidRDefault="004D2520" w:rsidP="004D2520">
      <w:pPr>
        <w:pStyle w:val="ListParagraph"/>
        <w:numPr>
          <w:ilvl w:val="0"/>
          <w:numId w:val="33"/>
        </w:numPr>
        <w:rPr>
          <w:rFonts w:ascii="Poppins" w:hAnsi="Poppins" w:cs="Poppins"/>
          <w:sz w:val="22"/>
          <w:szCs w:val="22"/>
        </w:rPr>
      </w:pPr>
      <w:r w:rsidRPr="004B3B3D">
        <w:rPr>
          <w:rFonts w:ascii="Poppins" w:hAnsi="Poppins" w:cs="Poppins"/>
          <w:sz w:val="22"/>
          <w:szCs w:val="22"/>
        </w:rPr>
        <w:t>Click Confirm on the popup window.</w:t>
      </w:r>
    </w:p>
    <w:p w14:paraId="18F4FF58" w14:textId="12048F68" w:rsidR="004D2520" w:rsidRPr="004D2520" w:rsidRDefault="004D2520" w:rsidP="0096710A">
      <w:pPr>
        <w:pStyle w:val="ListParagraph"/>
        <w:numPr>
          <w:ilvl w:val="0"/>
          <w:numId w:val="33"/>
        </w:numPr>
        <w:rPr>
          <w:rFonts w:ascii="Poppins" w:hAnsi="Poppins" w:cs="Poppins"/>
          <w:sz w:val="22"/>
          <w:szCs w:val="22"/>
        </w:rPr>
      </w:pPr>
      <w:r w:rsidRPr="00B950DC">
        <w:rPr>
          <w:rFonts w:ascii="Poppins" w:hAnsi="Poppins" w:cs="Poppins"/>
          <w:sz w:val="22"/>
          <w:szCs w:val="22"/>
        </w:rPr>
        <w:lastRenderedPageBreak/>
        <w:t>Land on the Post-Award Performance Plan.</w:t>
      </w:r>
    </w:p>
    <w:p w14:paraId="62859FDD" w14:textId="75E623B6" w:rsidR="0096710A" w:rsidRDefault="0096710A" w:rsidP="0096710A">
      <w:pPr>
        <w:pStyle w:val="Heading2"/>
        <w:rPr>
          <w:rFonts w:ascii="Poppins" w:hAnsi="Poppins" w:cs="Poppins"/>
        </w:rPr>
      </w:pPr>
      <w:bookmarkStart w:id="69" w:name="_Toc184391742"/>
      <w:r>
        <w:rPr>
          <w:rFonts w:ascii="Poppins" w:hAnsi="Poppins" w:cs="Poppins"/>
        </w:rPr>
        <w:t>Access Post-Award Performance Plan</w:t>
      </w:r>
      <w:bookmarkEnd w:id="69"/>
    </w:p>
    <w:p w14:paraId="3B52D25A" w14:textId="77777777" w:rsidR="0096710A" w:rsidRDefault="0096710A" w:rsidP="0096710A">
      <w:pPr>
        <w:rPr>
          <w:rFonts w:ascii="Poppins" w:hAnsi="Poppins" w:cs="Poppins"/>
          <w:sz w:val="22"/>
          <w:szCs w:val="22"/>
        </w:rPr>
      </w:pPr>
      <w:r>
        <w:rPr>
          <w:rFonts w:ascii="Poppins" w:hAnsi="Poppins" w:cs="Poppins"/>
          <w:sz w:val="22"/>
          <w:szCs w:val="22"/>
        </w:rPr>
        <w:t>The Performance Plan must be copied from the Pre-Award or configured manually in the Award Phase before accessing the Post-Award Performance Plan.</w:t>
      </w:r>
    </w:p>
    <w:p w14:paraId="735CA434" w14:textId="77777777" w:rsidR="0096710A" w:rsidRDefault="0096710A" w:rsidP="0096710A">
      <w:pPr>
        <w:rPr>
          <w:rFonts w:ascii="Poppins" w:hAnsi="Poppins" w:cs="Poppins"/>
          <w:sz w:val="22"/>
          <w:szCs w:val="22"/>
        </w:rPr>
      </w:pPr>
      <w:r>
        <w:rPr>
          <w:rFonts w:ascii="Poppins" w:hAnsi="Poppins" w:cs="Poppins"/>
          <w:sz w:val="22"/>
          <w:szCs w:val="22"/>
        </w:rPr>
        <w:t>Complete the following steps to add a Strategy to group Performance Plan Goals.</w:t>
      </w:r>
    </w:p>
    <w:p w14:paraId="4414531B" w14:textId="77777777" w:rsidR="0096710A"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 xml:space="preserve">Click on </w:t>
      </w:r>
      <w:proofErr w:type="gramStart"/>
      <w:r>
        <w:rPr>
          <w:rFonts w:ascii="Poppins" w:hAnsi="Poppins" w:cs="Poppins"/>
          <w:sz w:val="22"/>
          <w:szCs w:val="22"/>
        </w:rPr>
        <w:t>Post-Award</w:t>
      </w:r>
      <w:proofErr w:type="gramEnd"/>
      <w:r>
        <w:rPr>
          <w:rFonts w:ascii="Poppins" w:hAnsi="Poppins" w:cs="Poppins"/>
          <w:sz w:val="22"/>
          <w:szCs w:val="22"/>
        </w:rPr>
        <w:t xml:space="preserve"> &gt; Performance &gt; Performance Strategies.</w:t>
      </w:r>
    </w:p>
    <w:p w14:paraId="767FA5FD" w14:textId="1F844804" w:rsidR="003641BC" w:rsidRPr="003641BC" w:rsidRDefault="00B64420" w:rsidP="003641BC">
      <w:pPr>
        <w:rPr>
          <w:rFonts w:ascii="Poppins" w:hAnsi="Poppins" w:cs="Poppins"/>
          <w:sz w:val="22"/>
          <w:szCs w:val="22"/>
        </w:rPr>
      </w:pPr>
      <w:r>
        <w:rPr>
          <w:rFonts w:ascii="Poppins" w:hAnsi="Poppins" w:cs="Poppins"/>
          <w:noProof/>
          <w:sz w:val="22"/>
          <w:szCs w:val="22"/>
        </w:rPr>
        <w:drawing>
          <wp:inline distT="0" distB="0" distL="0" distR="0" wp14:anchorId="30CB7D8C" wp14:editId="614A0B94">
            <wp:extent cx="5943600" cy="1798320"/>
            <wp:effectExtent l="0" t="0" r="0" b="5080"/>
            <wp:docPr id="37593886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8866" name="Picture 9"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1798320"/>
                    </a:xfrm>
                    <a:prstGeom prst="rect">
                      <a:avLst/>
                    </a:prstGeom>
                  </pic:spPr>
                </pic:pic>
              </a:graphicData>
            </a:graphic>
          </wp:inline>
        </w:drawing>
      </w:r>
    </w:p>
    <w:p w14:paraId="657EBCBA" w14:textId="57F5DA47" w:rsidR="000E1314" w:rsidRPr="00B64420"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 xml:space="preserve">Click on the + icon on the top right of the screen. </w:t>
      </w:r>
    </w:p>
    <w:p w14:paraId="52F0A015" w14:textId="77777777" w:rsidR="0096710A"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Enter Name.</w:t>
      </w:r>
    </w:p>
    <w:p w14:paraId="743A2084" w14:textId="77777777" w:rsidR="0096710A"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 xml:space="preserve">Enter Description. </w:t>
      </w:r>
    </w:p>
    <w:p w14:paraId="74FE4E74" w14:textId="77777777" w:rsidR="0096710A"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Click save on the bottom right of the screen.</w:t>
      </w:r>
    </w:p>
    <w:p w14:paraId="5B14A48F" w14:textId="77777777" w:rsidR="0096710A" w:rsidRDefault="0096710A" w:rsidP="00C76EFB">
      <w:pPr>
        <w:pStyle w:val="ListParagraph"/>
        <w:numPr>
          <w:ilvl w:val="0"/>
          <w:numId w:val="35"/>
        </w:numPr>
        <w:rPr>
          <w:rFonts w:ascii="Poppins" w:hAnsi="Poppins" w:cs="Poppins"/>
          <w:sz w:val="22"/>
          <w:szCs w:val="22"/>
        </w:rPr>
      </w:pPr>
      <w:r>
        <w:rPr>
          <w:rFonts w:ascii="Poppins" w:hAnsi="Poppins" w:cs="Poppins"/>
          <w:sz w:val="22"/>
          <w:szCs w:val="22"/>
        </w:rPr>
        <w:t xml:space="preserve">Repeat for all Performance Strategies. </w:t>
      </w:r>
    </w:p>
    <w:p w14:paraId="41F9FBDC" w14:textId="77777777" w:rsidR="0096710A" w:rsidRDefault="0096710A" w:rsidP="00C76EFB">
      <w:pPr>
        <w:pStyle w:val="ListParagraph"/>
        <w:numPr>
          <w:ilvl w:val="1"/>
          <w:numId w:val="35"/>
        </w:numPr>
        <w:rPr>
          <w:rFonts w:ascii="Poppins" w:hAnsi="Poppins" w:cs="Poppins"/>
          <w:sz w:val="22"/>
          <w:szCs w:val="22"/>
        </w:rPr>
      </w:pPr>
      <w:r>
        <w:rPr>
          <w:rFonts w:ascii="Poppins" w:hAnsi="Poppins" w:cs="Poppins"/>
          <w:sz w:val="22"/>
          <w:szCs w:val="22"/>
        </w:rPr>
        <w:t xml:space="preserve">There is no right or wrong way to use this functionality and Performance Strategies are not required. The Functionality enables grouping similar Performance Plan goals. </w:t>
      </w:r>
    </w:p>
    <w:p w14:paraId="278BE7A5" w14:textId="09C648C0" w:rsidR="00B64420" w:rsidRPr="00B64420" w:rsidRDefault="00C822FC" w:rsidP="00B64420">
      <w:pPr>
        <w:rPr>
          <w:rFonts w:ascii="Poppins" w:hAnsi="Poppins" w:cs="Poppins"/>
          <w:sz w:val="22"/>
          <w:szCs w:val="22"/>
        </w:rPr>
      </w:pPr>
      <w:r>
        <w:rPr>
          <w:rFonts w:ascii="Poppins" w:hAnsi="Poppins" w:cs="Poppins"/>
          <w:noProof/>
          <w:sz w:val="22"/>
          <w:szCs w:val="22"/>
        </w:rPr>
        <w:lastRenderedPageBreak/>
        <w:drawing>
          <wp:inline distT="0" distB="0" distL="0" distR="0" wp14:anchorId="16E19251" wp14:editId="239FDA9F">
            <wp:extent cx="5943600" cy="3303270"/>
            <wp:effectExtent l="0" t="0" r="0" b="0"/>
            <wp:docPr id="66020888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08889" name="Picture 10"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p>
    <w:p w14:paraId="2E3FEEB4" w14:textId="77777777" w:rsidR="0096710A" w:rsidRDefault="0096710A" w:rsidP="0096710A">
      <w:pPr>
        <w:rPr>
          <w:rFonts w:ascii="Poppins" w:hAnsi="Poppins" w:cs="Poppins"/>
          <w:sz w:val="22"/>
          <w:szCs w:val="22"/>
        </w:rPr>
      </w:pPr>
      <w:r>
        <w:rPr>
          <w:rFonts w:ascii="Poppins" w:hAnsi="Poppins" w:cs="Poppins"/>
          <w:sz w:val="22"/>
          <w:szCs w:val="22"/>
        </w:rPr>
        <w:t>Complete the following steps to access the Post-Award Performance Plan.</w:t>
      </w:r>
    </w:p>
    <w:p w14:paraId="65B549AD" w14:textId="77777777" w:rsidR="0096710A" w:rsidRDefault="0096710A" w:rsidP="00C76EFB">
      <w:pPr>
        <w:pStyle w:val="ListParagraph"/>
        <w:numPr>
          <w:ilvl w:val="0"/>
          <w:numId w:val="34"/>
        </w:numPr>
        <w:rPr>
          <w:rFonts w:ascii="Poppins" w:hAnsi="Poppins" w:cs="Poppins"/>
          <w:sz w:val="22"/>
          <w:szCs w:val="22"/>
        </w:rPr>
      </w:pPr>
      <w:r>
        <w:rPr>
          <w:rFonts w:ascii="Poppins" w:hAnsi="Poppins" w:cs="Poppins"/>
          <w:sz w:val="22"/>
          <w:szCs w:val="22"/>
        </w:rPr>
        <w:t xml:space="preserve">Click on </w:t>
      </w:r>
      <w:proofErr w:type="gramStart"/>
      <w:r>
        <w:rPr>
          <w:rFonts w:ascii="Poppins" w:hAnsi="Poppins" w:cs="Poppins"/>
          <w:sz w:val="22"/>
          <w:szCs w:val="22"/>
        </w:rPr>
        <w:t>Post-Award</w:t>
      </w:r>
      <w:proofErr w:type="gramEnd"/>
      <w:r>
        <w:rPr>
          <w:rFonts w:ascii="Poppins" w:hAnsi="Poppins" w:cs="Poppins"/>
          <w:sz w:val="22"/>
          <w:szCs w:val="22"/>
        </w:rPr>
        <w:t xml:space="preserve"> &gt; Performance &gt; Performance Plan.</w:t>
      </w:r>
    </w:p>
    <w:p w14:paraId="18D26C2C" w14:textId="3A762650" w:rsidR="00A453F4" w:rsidRPr="00A453F4" w:rsidRDefault="00A453F4" w:rsidP="00A453F4">
      <w:pPr>
        <w:rPr>
          <w:rFonts w:ascii="Poppins" w:hAnsi="Poppins" w:cs="Poppins"/>
          <w:sz w:val="22"/>
          <w:szCs w:val="22"/>
        </w:rPr>
      </w:pPr>
      <w:r>
        <w:rPr>
          <w:rFonts w:ascii="Poppins" w:hAnsi="Poppins" w:cs="Poppins"/>
          <w:noProof/>
          <w:sz w:val="22"/>
          <w:szCs w:val="22"/>
        </w:rPr>
        <w:drawing>
          <wp:inline distT="0" distB="0" distL="0" distR="0" wp14:anchorId="61A89132" wp14:editId="1E7E9E3F">
            <wp:extent cx="5943600" cy="2226945"/>
            <wp:effectExtent l="0" t="0" r="0" b="0"/>
            <wp:docPr id="1072504500"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4500" name="Picture 11"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2226945"/>
                    </a:xfrm>
                    <a:prstGeom prst="rect">
                      <a:avLst/>
                    </a:prstGeom>
                  </pic:spPr>
                </pic:pic>
              </a:graphicData>
            </a:graphic>
          </wp:inline>
        </w:drawing>
      </w:r>
    </w:p>
    <w:p w14:paraId="76D86D54" w14:textId="4692CD51" w:rsidR="0096710A" w:rsidRDefault="0096710A" w:rsidP="00C76EFB">
      <w:pPr>
        <w:pStyle w:val="ListParagraph"/>
        <w:numPr>
          <w:ilvl w:val="0"/>
          <w:numId w:val="34"/>
        </w:numPr>
        <w:rPr>
          <w:rFonts w:ascii="Poppins" w:hAnsi="Poppins" w:cs="Poppins"/>
          <w:sz w:val="22"/>
          <w:szCs w:val="22"/>
        </w:rPr>
      </w:pPr>
      <w:r w:rsidRPr="00BF73F9">
        <w:rPr>
          <w:rFonts w:ascii="Poppins" w:hAnsi="Poppins" w:cs="Poppins"/>
          <w:sz w:val="22"/>
          <w:szCs w:val="22"/>
        </w:rPr>
        <w:t>Click the pencil edit icon next to</w:t>
      </w:r>
      <w:r>
        <w:rPr>
          <w:rFonts w:ascii="Poppins" w:hAnsi="Poppins" w:cs="Poppins"/>
          <w:sz w:val="22"/>
          <w:szCs w:val="22"/>
        </w:rPr>
        <w:t xml:space="preserve"> update</w:t>
      </w:r>
      <w:r w:rsidRPr="00BF73F9">
        <w:rPr>
          <w:rFonts w:ascii="Poppins" w:hAnsi="Poppins" w:cs="Poppins"/>
          <w:sz w:val="22"/>
          <w:szCs w:val="22"/>
        </w:rPr>
        <w:t>.</w:t>
      </w:r>
    </w:p>
    <w:p w14:paraId="67E7168A" w14:textId="77777777" w:rsidR="0096710A" w:rsidRPr="00BF73F9" w:rsidRDefault="0096710A" w:rsidP="00C76EFB">
      <w:pPr>
        <w:pStyle w:val="ListParagraph"/>
        <w:numPr>
          <w:ilvl w:val="0"/>
          <w:numId w:val="34"/>
        </w:numPr>
        <w:rPr>
          <w:rFonts w:ascii="Poppins" w:hAnsi="Poppins" w:cs="Poppins"/>
          <w:sz w:val="22"/>
          <w:szCs w:val="22"/>
        </w:rPr>
      </w:pPr>
      <w:r w:rsidRPr="00BF73F9">
        <w:rPr>
          <w:rFonts w:ascii="Poppins" w:hAnsi="Poppins" w:cs="Poppins"/>
          <w:sz w:val="22"/>
          <w:szCs w:val="22"/>
        </w:rPr>
        <w:t xml:space="preserve">Click on the paper icon to copy. </w:t>
      </w:r>
    </w:p>
    <w:p w14:paraId="2758A30C" w14:textId="77777777" w:rsidR="0096710A" w:rsidRDefault="0096710A" w:rsidP="00C76EFB">
      <w:pPr>
        <w:pStyle w:val="ListParagraph"/>
        <w:numPr>
          <w:ilvl w:val="0"/>
          <w:numId w:val="34"/>
        </w:numPr>
        <w:rPr>
          <w:rFonts w:ascii="Poppins" w:hAnsi="Poppins" w:cs="Poppins"/>
          <w:sz w:val="22"/>
          <w:szCs w:val="22"/>
        </w:rPr>
      </w:pPr>
      <w:r>
        <w:rPr>
          <w:rFonts w:ascii="Poppins" w:hAnsi="Poppins" w:cs="Poppins"/>
          <w:sz w:val="22"/>
          <w:szCs w:val="22"/>
        </w:rPr>
        <w:t>Click on the trashcan icon to delete.</w:t>
      </w:r>
    </w:p>
    <w:p w14:paraId="08F86A30" w14:textId="404FA3F7" w:rsidR="00A453F4" w:rsidRPr="00A453F4" w:rsidRDefault="00720634" w:rsidP="00A453F4">
      <w:pPr>
        <w:rPr>
          <w:rFonts w:ascii="Poppins" w:hAnsi="Poppins" w:cs="Poppins"/>
          <w:sz w:val="22"/>
          <w:szCs w:val="22"/>
        </w:rPr>
      </w:pPr>
      <w:r>
        <w:rPr>
          <w:rFonts w:ascii="Poppins" w:hAnsi="Poppins" w:cs="Poppins"/>
          <w:noProof/>
          <w:sz w:val="22"/>
          <w:szCs w:val="22"/>
        </w:rPr>
        <w:lastRenderedPageBreak/>
        <w:drawing>
          <wp:inline distT="0" distB="0" distL="0" distR="0" wp14:anchorId="4A5214CB" wp14:editId="2C63CF60">
            <wp:extent cx="5943600" cy="2706370"/>
            <wp:effectExtent l="0" t="0" r="0" b="0"/>
            <wp:docPr id="813328848"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848" name="Picture 13" descr="A screenshot of a compute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706370"/>
                    </a:xfrm>
                    <a:prstGeom prst="rect">
                      <a:avLst/>
                    </a:prstGeom>
                  </pic:spPr>
                </pic:pic>
              </a:graphicData>
            </a:graphic>
          </wp:inline>
        </w:drawing>
      </w:r>
    </w:p>
    <w:p w14:paraId="0E73C0F4" w14:textId="77777777" w:rsidR="0096710A" w:rsidRDefault="0096710A" w:rsidP="0096710A">
      <w:pPr>
        <w:pStyle w:val="Heading2"/>
        <w:rPr>
          <w:rFonts w:ascii="Poppins" w:hAnsi="Poppins" w:cs="Poppins"/>
        </w:rPr>
      </w:pPr>
      <w:bookmarkStart w:id="70" w:name="_Toc184391743"/>
      <w:r w:rsidRPr="00BF73F9">
        <w:rPr>
          <w:rFonts w:ascii="Poppins" w:hAnsi="Poppins" w:cs="Poppins"/>
        </w:rPr>
        <w:t>Create Performance Plan Goal</w:t>
      </w:r>
      <w:bookmarkEnd w:id="70"/>
    </w:p>
    <w:p w14:paraId="09BE0FF5" w14:textId="77777777" w:rsidR="0096710A" w:rsidRDefault="0096710A" w:rsidP="0096710A">
      <w:pPr>
        <w:rPr>
          <w:rFonts w:ascii="Poppins" w:hAnsi="Poppins" w:cs="Poppins"/>
          <w:sz w:val="22"/>
          <w:szCs w:val="22"/>
        </w:rPr>
      </w:pPr>
      <w:r>
        <w:rPr>
          <w:rFonts w:ascii="Poppins" w:hAnsi="Poppins" w:cs="Poppins"/>
          <w:sz w:val="22"/>
          <w:szCs w:val="22"/>
        </w:rPr>
        <w:t xml:space="preserve">Consider Goal Types when configuring the Post-Award Performance Plan. Each Goal Type requires different information. For example, a Milestone Goal Type requires a due date. A Narrative Goal Type requires a question to be answered. A Numeric Goal Type requires a number to be achieved. </w:t>
      </w:r>
    </w:p>
    <w:p w14:paraId="45D631DF" w14:textId="4302CFA6" w:rsidR="008F3BDD" w:rsidRPr="00B950DC" w:rsidRDefault="008F3BDD" w:rsidP="00B950DC">
      <w:pPr>
        <w:rPr>
          <w:rFonts w:ascii="Poppins" w:hAnsi="Poppins" w:cs="Poppins"/>
          <w:sz w:val="22"/>
          <w:szCs w:val="22"/>
        </w:rPr>
      </w:pPr>
      <w:r w:rsidRPr="00B950DC">
        <w:rPr>
          <w:rFonts w:ascii="Poppins" w:hAnsi="Poppins" w:cs="Poppins"/>
          <w:sz w:val="22"/>
          <w:szCs w:val="22"/>
        </w:rPr>
        <w:t xml:space="preserve">Learn more about Goal Types here - </w:t>
      </w:r>
      <w:hyperlink r:id="rId72" w:history="1">
        <w:r w:rsidRPr="00B950DC">
          <w:rPr>
            <w:rStyle w:val="Hyperlink"/>
            <w:rFonts w:ascii="Poppins" w:hAnsi="Poppins" w:cs="Poppins"/>
            <w:sz w:val="22"/>
            <w:szCs w:val="22"/>
          </w:rPr>
          <w:t>https://il-amplifund.zendesk.com/hc/en-us/articles/360022587573-Performance-Goal-Types</w:t>
        </w:r>
      </w:hyperlink>
      <w:r w:rsidRPr="00B950DC">
        <w:rPr>
          <w:rFonts w:ascii="Poppins" w:hAnsi="Poppins" w:cs="Poppins"/>
          <w:sz w:val="22"/>
          <w:szCs w:val="22"/>
        </w:rPr>
        <w:t xml:space="preserve"> </w:t>
      </w:r>
    </w:p>
    <w:p w14:paraId="5B76F023" w14:textId="77777777" w:rsidR="0096710A" w:rsidRDefault="0096710A" w:rsidP="0096710A">
      <w:pPr>
        <w:rPr>
          <w:rFonts w:ascii="Poppins" w:hAnsi="Poppins" w:cs="Poppins"/>
          <w:sz w:val="22"/>
          <w:szCs w:val="22"/>
        </w:rPr>
      </w:pPr>
      <w:r>
        <w:rPr>
          <w:rFonts w:ascii="Poppins" w:hAnsi="Poppins" w:cs="Poppins"/>
          <w:sz w:val="22"/>
          <w:szCs w:val="22"/>
        </w:rPr>
        <w:t xml:space="preserve">Complete the following steps to create and update a Performance Plan Goal. </w:t>
      </w:r>
    </w:p>
    <w:p w14:paraId="7CE74926"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 xml:space="preserve">Click on </w:t>
      </w:r>
      <w:proofErr w:type="gramStart"/>
      <w:r>
        <w:rPr>
          <w:rFonts w:ascii="Poppins" w:hAnsi="Poppins" w:cs="Poppins"/>
          <w:sz w:val="22"/>
          <w:szCs w:val="22"/>
        </w:rPr>
        <w:t>Post-Award</w:t>
      </w:r>
      <w:proofErr w:type="gramEnd"/>
      <w:r>
        <w:rPr>
          <w:rFonts w:ascii="Poppins" w:hAnsi="Poppins" w:cs="Poppins"/>
          <w:sz w:val="22"/>
          <w:szCs w:val="22"/>
        </w:rPr>
        <w:t xml:space="preserve"> &gt; Performance &gt; Performance Plan.</w:t>
      </w:r>
    </w:p>
    <w:p w14:paraId="262C8568" w14:textId="384718BA" w:rsidR="00720634" w:rsidRPr="00720634"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Click on the + icon on the top right of the screen.</w:t>
      </w:r>
    </w:p>
    <w:p w14:paraId="0222A9A5"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Select Strategy (optional).</w:t>
      </w:r>
    </w:p>
    <w:p w14:paraId="06D2D7BE"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Select Goal Type.</w:t>
      </w:r>
    </w:p>
    <w:p w14:paraId="61AB3B5D"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 xml:space="preserve">Enter Name. </w:t>
      </w:r>
    </w:p>
    <w:p w14:paraId="0111371F"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Enter Description (optional).</w:t>
      </w:r>
    </w:p>
    <w:p w14:paraId="0C7C4A60"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Select Responsible Type.</w:t>
      </w:r>
    </w:p>
    <w:p w14:paraId="173DFB80" w14:textId="77777777" w:rsidR="0096710A" w:rsidRDefault="0096710A" w:rsidP="00C76EFB">
      <w:pPr>
        <w:pStyle w:val="ListParagraph"/>
        <w:numPr>
          <w:ilvl w:val="1"/>
          <w:numId w:val="36"/>
        </w:numPr>
        <w:rPr>
          <w:rFonts w:ascii="Poppins" w:hAnsi="Poppins" w:cs="Poppins"/>
          <w:sz w:val="22"/>
          <w:szCs w:val="22"/>
        </w:rPr>
      </w:pPr>
      <w:r>
        <w:rPr>
          <w:rFonts w:ascii="Poppins" w:hAnsi="Poppins" w:cs="Poppins"/>
          <w:sz w:val="22"/>
          <w:szCs w:val="22"/>
        </w:rPr>
        <w:t xml:space="preserve">If Individual select Responsible Individual. </w:t>
      </w:r>
    </w:p>
    <w:p w14:paraId="3FE62C70"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Configure Goal Type required fields.</w:t>
      </w:r>
    </w:p>
    <w:p w14:paraId="7C439917" w14:textId="77777777" w:rsidR="0096710A"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 xml:space="preserve">Click Create on the bottom right of the screen. </w:t>
      </w:r>
    </w:p>
    <w:p w14:paraId="1D0DFE9B" w14:textId="42341F59" w:rsidR="00CD318B" w:rsidRDefault="00CD318B" w:rsidP="00C76EFB">
      <w:pPr>
        <w:pStyle w:val="ListParagraph"/>
        <w:numPr>
          <w:ilvl w:val="0"/>
          <w:numId w:val="36"/>
        </w:numPr>
        <w:rPr>
          <w:rFonts w:ascii="Poppins" w:hAnsi="Poppins" w:cs="Poppins"/>
          <w:sz w:val="22"/>
          <w:szCs w:val="22"/>
        </w:rPr>
      </w:pPr>
      <w:r>
        <w:rPr>
          <w:rFonts w:ascii="Poppins" w:hAnsi="Poppins" w:cs="Poppins"/>
          <w:sz w:val="22"/>
          <w:szCs w:val="22"/>
        </w:rPr>
        <w:t>Review Allocations as needed.</w:t>
      </w:r>
    </w:p>
    <w:p w14:paraId="6BBA4559" w14:textId="1056C0EA" w:rsidR="00CD318B" w:rsidRDefault="00CD318B" w:rsidP="00C76EFB">
      <w:pPr>
        <w:pStyle w:val="ListParagraph"/>
        <w:numPr>
          <w:ilvl w:val="0"/>
          <w:numId w:val="36"/>
        </w:numPr>
        <w:rPr>
          <w:rFonts w:ascii="Poppins" w:hAnsi="Poppins" w:cs="Poppins"/>
          <w:sz w:val="22"/>
          <w:szCs w:val="22"/>
        </w:rPr>
      </w:pPr>
      <w:r>
        <w:rPr>
          <w:rFonts w:ascii="Poppins" w:hAnsi="Poppins" w:cs="Poppins"/>
          <w:sz w:val="22"/>
          <w:szCs w:val="22"/>
        </w:rPr>
        <w:lastRenderedPageBreak/>
        <w:t>Add Attachments as needed.</w:t>
      </w:r>
    </w:p>
    <w:p w14:paraId="17A5EB0B" w14:textId="2012CD37" w:rsidR="00720634" w:rsidRDefault="0096710A" w:rsidP="00C76EFB">
      <w:pPr>
        <w:pStyle w:val="ListParagraph"/>
        <w:numPr>
          <w:ilvl w:val="0"/>
          <w:numId w:val="36"/>
        </w:numPr>
        <w:rPr>
          <w:rFonts w:ascii="Poppins" w:hAnsi="Poppins" w:cs="Poppins"/>
          <w:sz w:val="22"/>
          <w:szCs w:val="22"/>
        </w:rPr>
      </w:pPr>
      <w:r>
        <w:rPr>
          <w:rFonts w:ascii="Poppins" w:hAnsi="Poppins" w:cs="Poppins"/>
          <w:sz w:val="22"/>
          <w:szCs w:val="22"/>
        </w:rPr>
        <w:t>Repeat for all Performance Plan Goals.</w:t>
      </w:r>
    </w:p>
    <w:p w14:paraId="15CBE06E" w14:textId="3A76BB04" w:rsidR="00720634" w:rsidRPr="00720634" w:rsidRDefault="00AD344D" w:rsidP="00720634">
      <w:pPr>
        <w:rPr>
          <w:rFonts w:ascii="Poppins" w:hAnsi="Poppins" w:cs="Poppins"/>
          <w:sz w:val="22"/>
          <w:szCs w:val="22"/>
        </w:rPr>
      </w:pPr>
      <w:r>
        <w:rPr>
          <w:rFonts w:ascii="Poppins" w:hAnsi="Poppins" w:cs="Poppins"/>
          <w:noProof/>
          <w:sz w:val="22"/>
          <w:szCs w:val="22"/>
        </w:rPr>
        <w:drawing>
          <wp:inline distT="0" distB="0" distL="0" distR="0" wp14:anchorId="3212B307" wp14:editId="29C958E3">
            <wp:extent cx="5943600" cy="3255010"/>
            <wp:effectExtent l="0" t="0" r="0" b="0"/>
            <wp:docPr id="1517001085"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01085" name="Picture 14" descr="A screenshot of a compu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3255010"/>
                    </a:xfrm>
                    <a:prstGeom prst="rect">
                      <a:avLst/>
                    </a:prstGeom>
                  </pic:spPr>
                </pic:pic>
              </a:graphicData>
            </a:graphic>
          </wp:inline>
        </w:drawing>
      </w:r>
    </w:p>
    <w:p w14:paraId="18C8D3E2" w14:textId="77777777" w:rsidR="004D2520" w:rsidRDefault="004D2520">
      <w:pPr>
        <w:rPr>
          <w:rFonts w:ascii="Poppins" w:eastAsiaTheme="majorEastAsia" w:hAnsi="Poppins" w:cstheme="majorBidi"/>
          <w:b/>
          <w:sz w:val="40"/>
          <w:szCs w:val="40"/>
        </w:rPr>
      </w:pPr>
      <w:r>
        <w:br w:type="page"/>
      </w:r>
    </w:p>
    <w:p w14:paraId="70306614" w14:textId="24C44647" w:rsidR="005C6881" w:rsidRDefault="005C6881" w:rsidP="005C6881">
      <w:pPr>
        <w:pStyle w:val="Heading1"/>
      </w:pPr>
      <w:bookmarkStart w:id="71" w:name="_Toc184391744"/>
      <w:r>
        <w:lastRenderedPageBreak/>
        <w:t>Post-Award Budget</w:t>
      </w:r>
      <w:bookmarkEnd w:id="71"/>
    </w:p>
    <w:p w14:paraId="0337157E" w14:textId="77777777" w:rsidR="004D2520" w:rsidRPr="002A1366" w:rsidRDefault="004D2520" w:rsidP="004D2520">
      <w:pPr>
        <w:pStyle w:val="Heading2"/>
        <w:rPr>
          <w:rFonts w:ascii="Poppins" w:hAnsi="Poppins" w:cs="Poppins"/>
          <w:sz w:val="22"/>
          <w:szCs w:val="22"/>
        </w:rPr>
      </w:pPr>
      <w:bookmarkStart w:id="72" w:name="_Toc184391745"/>
      <w:r>
        <w:rPr>
          <w:rFonts w:ascii="Poppins" w:hAnsi="Poppins" w:cs="Poppins"/>
        </w:rPr>
        <w:t>Copy Pre-Award Budget to Post-Award</w:t>
      </w:r>
      <w:bookmarkEnd w:id="72"/>
    </w:p>
    <w:p w14:paraId="73402BFB" w14:textId="77777777" w:rsidR="004D2520" w:rsidRDefault="004D2520" w:rsidP="004D2520">
      <w:pPr>
        <w:rPr>
          <w:rFonts w:ascii="Poppins" w:hAnsi="Poppins" w:cs="Poppins"/>
        </w:rPr>
      </w:pPr>
      <w:r>
        <w:rPr>
          <w:rFonts w:ascii="Poppins" w:hAnsi="Poppins" w:cs="Poppins"/>
        </w:rPr>
        <w:t xml:space="preserve">Copy the approved Pre-Award Budget to the Post-Award in a couple of clicks! Pre-Award Budget information must be collected from Applicants during the Application process to use this functionality. All Pre-Award Budget Category settings will transfer from the Pre-Award Budget to the Post-Award. Other sections of the Budget Settings such as the Matching and Reconciliation Method must still be configured. </w:t>
      </w:r>
    </w:p>
    <w:p w14:paraId="7FE438A3" w14:textId="77777777" w:rsidR="004D2520" w:rsidRPr="009467CE" w:rsidRDefault="004D2520" w:rsidP="004D2520">
      <w:pPr>
        <w:rPr>
          <w:rFonts w:ascii="Poppins" w:hAnsi="Poppins" w:cs="Poppins"/>
        </w:rPr>
      </w:pPr>
      <w:r>
        <w:rPr>
          <w:rFonts w:ascii="Poppins" w:hAnsi="Poppins" w:cs="Poppins"/>
        </w:rPr>
        <w:t xml:space="preserve">Complete the following steps to copy the Pre-Award Budget to the Post-Award. </w:t>
      </w:r>
    </w:p>
    <w:p w14:paraId="715DD11A" w14:textId="77777777" w:rsidR="004D2520" w:rsidRPr="00CF5BBB" w:rsidRDefault="004D2520" w:rsidP="004D2520">
      <w:pPr>
        <w:pStyle w:val="ListParagraph"/>
        <w:numPr>
          <w:ilvl w:val="0"/>
          <w:numId w:val="5"/>
        </w:numPr>
        <w:rPr>
          <w:rFonts w:ascii="Poppins" w:hAnsi="Poppins" w:cs="Poppins"/>
        </w:rPr>
      </w:pPr>
      <w:r w:rsidRPr="00CF5BBB">
        <w:rPr>
          <w:rFonts w:ascii="Poppins" w:hAnsi="Poppins" w:cs="Poppins"/>
        </w:rPr>
        <w:t>Click on Pre-Award &gt; Submission Budget.</w:t>
      </w:r>
    </w:p>
    <w:p w14:paraId="372BD772" w14:textId="77777777" w:rsidR="004D2520" w:rsidRPr="00CF5BBB" w:rsidRDefault="004D2520" w:rsidP="004D2520">
      <w:pPr>
        <w:rPr>
          <w:rFonts w:ascii="Poppins" w:hAnsi="Poppins" w:cs="Poppins"/>
        </w:rPr>
      </w:pPr>
      <w:r w:rsidRPr="00CF5BBB">
        <w:rPr>
          <w:rFonts w:ascii="Poppins" w:hAnsi="Poppins" w:cs="Poppins"/>
          <w:noProof/>
        </w:rPr>
        <w:drawing>
          <wp:inline distT="0" distB="0" distL="0" distR="0" wp14:anchorId="12A851F0" wp14:editId="5E5C3123">
            <wp:extent cx="5270500" cy="2070100"/>
            <wp:effectExtent l="0" t="0" r="0" b="0"/>
            <wp:docPr id="2051149885"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9885" name="Picture 70" descr="A screenshot of a compute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270500" cy="2070100"/>
                    </a:xfrm>
                    <a:prstGeom prst="rect">
                      <a:avLst/>
                    </a:prstGeom>
                    <a:ln>
                      <a:noFill/>
                    </a:ln>
                  </pic:spPr>
                </pic:pic>
              </a:graphicData>
            </a:graphic>
          </wp:inline>
        </w:drawing>
      </w:r>
    </w:p>
    <w:p w14:paraId="27F4F3C7" w14:textId="77777777" w:rsidR="004D2520" w:rsidRPr="00CF5BBB" w:rsidRDefault="004D2520" w:rsidP="004D2520">
      <w:pPr>
        <w:pStyle w:val="ListParagraph"/>
        <w:numPr>
          <w:ilvl w:val="0"/>
          <w:numId w:val="5"/>
        </w:numPr>
        <w:rPr>
          <w:rFonts w:ascii="Poppins" w:hAnsi="Poppins" w:cs="Poppins"/>
        </w:rPr>
      </w:pPr>
      <w:r w:rsidRPr="00CF5BBB">
        <w:rPr>
          <w:rFonts w:ascii="Poppins" w:hAnsi="Poppins" w:cs="Poppins"/>
        </w:rPr>
        <w:t xml:space="preserve">Click on the copy icon on the top right of the screen. </w:t>
      </w:r>
    </w:p>
    <w:p w14:paraId="7B38D814" w14:textId="77777777" w:rsidR="004D2520" w:rsidRPr="00CF5BBB" w:rsidRDefault="004D2520" w:rsidP="004D2520">
      <w:pPr>
        <w:rPr>
          <w:rFonts w:ascii="Poppins" w:hAnsi="Poppins" w:cs="Poppins"/>
        </w:rPr>
      </w:pPr>
      <w:r w:rsidRPr="00CF5BBB">
        <w:rPr>
          <w:rFonts w:ascii="Poppins" w:hAnsi="Poppins" w:cs="Poppins"/>
        </w:rPr>
        <w:lastRenderedPageBreak/>
        <w:t> </w:t>
      </w:r>
      <w:r w:rsidRPr="00CF5BBB">
        <w:rPr>
          <w:rFonts w:ascii="Poppins" w:hAnsi="Poppins" w:cs="Poppins"/>
          <w:noProof/>
        </w:rPr>
        <w:drawing>
          <wp:inline distT="0" distB="0" distL="0" distR="0" wp14:anchorId="11D5FA76" wp14:editId="58F6462D">
            <wp:extent cx="5270500" cy="2428597"/>
            <wp:effectExtent l="0" t="0" r="0" b="0"/>
            <wp:docPr id="47164398"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398" name="Picture 7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278824" cy="2432433"/>
                    </a:xfrm>
                    <a:prstGeom prst="rect">
                      <a:avLst/>
                    </a:prstGeom>
                    <a:ln>
                      <a:noFill/>
                    </a:ln>
                  </pic:spPr>
                </pic:pic>
              </a:graphicData>
            </a:graphic>
          </wp:inline>
        </w:drawing>
      </w:r>
    </w:p>
    <w:p w14:paraId="4EC67FB6" w14:textId="77777777" w:rsidR="004D2520" w:rsidRDefault="004D2520" w:rsidP="004D2520">
      <w:pPr>
        <w:pStyle w:val="ListParagraph"/>
        <w:numPr>
          <w:ilvl w:val="0"/>
          <w:numId w:val="5"/>
        </w:numPr>
        <w:rPr>
          <w:rFonts w:ascii="Poppins" w:hAnsi="Poppins" w:cs="Poppins"/>
        </w:rPr>
      </w:pPr>
      <w:r w:rsidRPr="00CF5BBB">
        <w:rPr>
          <w:rFonts w:ascii="Poppins" w:hAnsi="Poppins" w:cs="Poppins"/>
        </w:rPr>
        <w:t>Click Confirm on the popup window.</w:t>
      </w:r>
    </w:p>
    <w:p w14:paraId="0C3909BB" w14:textId="33801B90" w:rsidR="004D2520" w:rsidRPr="004D2520" w:rsidRDefault="004D2520" w:rsidP="0089245E">
      <w:pPr>
        <w:pStyle w:val="ListParagraph"/>
        <w:numPr>
          <w:ilvl w:val="0"/>
          <w:numId w:val="5"/>
        </w:numPr>
        <w:rPr>
          <w:rFonts w:ascii="Poppins" w:hAnsi="Poppins" w:cs="Poppins"/>
        </w:rPr>
      </w:pPr>
      <w:r w:rsidRPr="00B950DC">
        <w:rPr>
          <w:rFonts w:ascii="Poppins" w:hAnsi="Poppins" w:cs="Poppins"/>
        </w:rPr>
        <w:t>Land on the Post-Award Budget.</w:t>
      </w:r>
    </w:p>
    <w:p w14:paraId="5F249CB1" w14:textId="6B754084" w:rsidR="00E60B5A" w:rsidRDefault="00F847F3" w:rsidP="0089245E">
      <w:pPr>
        <w:pStyle w:val="Heading2"/>
        <w:rPr>
          <w:rFonts w:ascii="Poppins" w:hAnsi="Poppins" w:cs="Poppins"/>
        </w:rPr>
      </w:pPr>
      <w:bookmarkStart w:id="73" w:name="_Toc184391746"/>
      <w:r>
        <w:rPr>
          <w:rFonts w:ascii="Poppins" w:hAnsi="Poppins" w:cs="Poppins"/>
        </w:rPr>
        <w:t>Access Post-Award Budget</w:t>
      </w:r>
      <w:bookmarkEnd w:id="73"/>
    </w:p>
    <w:p w14:paraId="58027712" w14:textId="77777777" w:rsidR="009C5D20" w:rsidRDefault="009C5D20" w:rsidP="009C5D20">
      <w:pPr>
        <w:rPr>
          <w:rFonts w:ascii="Poppins" w:hAnsi="Poppins" w:cs="Poppins"/>
          <w:sz w:val="22"/>
          <w:szCs w:val="22"/>
        </w:rPr>
      </w:pPr>
      <w:r>
        <w:rPr>
          <w:rFonts w:ascii="Poppins" w:hAnsi="Poppins" w:cs="Poppins"/>
          <w:sz w:val="22"/>
          <w:szCs w:val="22"/>
        </w:rPr>
        <w:t>The Budget Settings must be copied from the Pre-Award or configured manually in the Award Phase before accessing or updating the Post-Award Budget. Update the Post-Award Budget as needed throughout the Award.</w:t>
      </w:r>
    </w:p>
    <w:p w14:paraId="785125A7" w14:textId="150F18B3" w:rsidR="00FE29F8" w:rsidRDefault="00FE29F8" w:rsidP="00FE29F8">
      <w:pPr>
        <w:rPr>
          <w:rFonts w:ascii="Poppins" w:hAnsi="Poppins" w:cs="Poppins"/>
          <w:sz w:val="22"/>
          <w:szCs w:val="22"/>
        </w:rPr>
      </w:pPr>
      <w:r>
        <w:rPr>
          <w:rFonts w:ascii="Poppins" w:hAnsi="Poppins" w:cs="Poppins"/>
          <w:sz w:val="22"/>
          <w:szCs w:val="22"/>
        </w:rPr>
        <w:t>Complete the following steps access the Post-Award Budget.</w:t>
      </w:r>
    </w:p>
    <w:p w14:paraId="1B05D627" w14:textId="263B68CE" w:rsidR="00CF4DE7" w:rsidRDefault="00CF4DE7" w:rsidP="00C76EFB">
      <w:pPr>
        <w:pStyle w:val="ListParagraph"/>
        <w:numPr>
          <w:ilvl w:val="0"/>
          <w:numId w:val="30"/>
        </w:numPr>
        <w:rPr>
          <w:rFonts w:ascii="Poppins" w:hAnsi="Poppins" w:cs="Poppins"/>
          <w:sz w:val="22"/>
          <w:szCs w:val="22"/>
        </w:rPr>
      </w:pPr>
      <w:r>
        <w:rPr>
          <w:rFonts w:ascii="Poppins" w:hAnsi="Poppins" w:cs="Poppins"/>
          <w:sz w:val="22"/>
          <w:szCs w:val="22"/>
        </w:rPr>
        <w:t>Click on Grant Management &gt; Grants Awarded.</w:t>
      </w:r>
    </w:p>
    <w:p w14:paraId="5C43758E" w14:textId="12C2AC71" w:rsidR="00CF4DE7" w:rsidRDefault="00CF4DE7" w:rsidP="00C76EFB">
      <w:pPr>
        <w:pStyle w:val="ListParagraph"/>
        <w:numPr>
          <w:ilvl w:val="0"/>
          <w:numId w:val="30"/>
        </w:numPr>
        <w:rPr>
          <w:rFonts w:ascii="Poppins" w:hAnsi="Poppins" w:cs="Poppins"/>
          <w:sz w:val="22"/>
          <w:szCs w:val="22"/>
        </w:rPr>
      </w:pPr>
      <w:r>
        <w:rPr>
          <w:rFonts w:ascii="Poppins" w:hAnsi="Poppins" w:cs="Poppins"/>
          <w:sz w:val="22"/>
          <w:szCs w:val="22"/>
        </w:rPr>
        <w:t>Select the appropriate Award.</w:t>
      </w:r>
    </w:p>
    <w:p w14:paraId="6FD0BE00" w14:textId="221C8353" w:rsidR="00CF4DE7" w:rsidRPr="00CF4DE7" w:rsidRDefault="00CF4DE7" w:rsidP="00CF4DE7">
      <w:pPr>
        <w:rPr>
          <w:rFonts w:ascii="Poppins" w:hAnsi="Poppins" w:cs="Poppins"/>
          <w:sz w:val="22"/>
          <w:szCs w:val="22"/>
        </w:rPr>
      </w:pPr>
      <w:r w:rsidRPr="00600E72">
        <w:rPr>
          <w:rFonts w:ascii="Poppins" w:hAnsi="Poppins" w:cs="Poppins"/>
          <w:noProof/>
          <w:sz w:val="22"/>
          <w:szCs w:val="22"/>
        </w:rPr>
        <w:drawing>
          <wp:inline distT="0" distB="0" distL="0" distR="0" wp14:anchorId="3AE6D335" wp14:editId="444159BE">
            <wp:extent cx="3657600" cy="2017986"/>
            <wp:effectExtent l="0" t="0" r="0" b="1905"/>
            <wp:docPr id="649010838"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6EE2CAA6" w14:textId="2AC43190" w:rsidR="00FE29F8" w:rsidRDefault="00FE29F8" w:rsidP="00C76EFB">
      <w:pPr>
        <w:pStyle w:val="ListParagraph"/>
        <w:numPr>
          <w:ilvl w:val="0"/>
          <w:numId w:val="30"/>
        </w:numPr>
        <w:rPr>
          <w:rFonts w:ascii="Poppins" w:hAnsi="Poppins" w:cs="Poppins"/>
          <w:sz w:val="22"/>
          <w:szCs w:val="22"/>
        </w:rPr>
      </w:pPr>
      <w:r>
        <w:rPr>
          <w:rFonts w:ascii="Poppins" w:hAnsi="Poppins" w:cs="Poppins"/>
          <w:sz w:val="22"/>
          <w:szCs w:val="22"/>
        </w:rPr>
        <w:t xml:space="preserve">Click on </w:t>
      </w:r>
      <w:proofErr w:type="gramStart"/>
      <w:r>
        <w:rPr>
          <w:rFonts w:ascii="Poppins" w:hAnsi="Poppins" w:cs="Poppins"/>
          <w:sz w:val="22"/>
          <w:szCs w:val="22"/>
        </w:rPr>
        <w:t>Post-Award</w:t>
      </w:r>
      <w:proofErr w:type="gramEnd"/>
      <w:r>
        <w:rPr>
          <w:rFonts w:ascii="Poppins" w:hAnsi="Poppins" w:cs="Poppins"/>
          <w:sz w:val="22"/>
          <w:szCs w:val="22"/>
        </w:rPr>
        <w:t xml:space="preserve"> &gt; Financial &gt; Budget. </w:t>
      </w:r>
    </w:p>
    <w:p w14:paraId="048A5E55" w14:textId="2D9C551B" w:rsidR="00AF1EEA" w:rsidRPr="00AF1EEA" w:rsidRDefault="00605D81" w:rsidP="00AF1EEA">
      <w:pPr>
        <w:rPr>
          <w:rFonts w:ascii="Poppins" w:hAnsi="Poppins" w:cs="Poppins"/>
          <w:sz w:val="22"/>
          <w:szCs w:val="22"/>
        </w:rPr>
      </w:pPr>
      <w:r>
        <w:rPr>
          <w:rFonts w:ascii="Poppins" w:hAnsi="Poppins" w:cs="Poppins"/>
          <w:noProof/>
          <w:sz w:val="22"/>
          <w:szCs w:val="22"/>
        </w:rPr>
        <w:lastRenderedPageBreak/>
        <w:drawing>
          <wp:inline distT="0" distB="0" distL="0" distR="0" wp14:anchorId="6179BFC1" wp14:editId="2F0EB94B">
            <wp:extent cx="5943600" cy="2203450"/>
            <wp:effectExtent l="0" t="0" r="0" b="6350"/>
            <wp:docPr id="383187586"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7586" name="Picture 15" descr="A screenshot of a compu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943600" cy="2203450"/>
                    </a:xfrm>
                    <a:prstGeom prst="rect">
                      <a:avLst/>
                    </a:prstGeom>
                  </pic:spPr>
                </pic:pic>
              </a:graphicData>
            </a:graphic>
          </wp:inline>
        </w:drawing>
      </w:r>
    </w:p>
    <w:p w14:paraId="58F4C590" w14:textId="212B2E2A" w:rsidR="00F83821" w:rsidRDefault="00F83821" w:rsidP="00C76EFB">
      <w:pPr>
        <w:pStyle w:val="ListParagraph"/>
        <w:numPr>
          <w:ilvl w:val="0"/>
          <w:numId w:val="30"/>
        </w:numPr>
        <w:rPr>
          <w:rFonts w:ascii="Poppins" w:hAnsi="Poppins" w:cs="Poppins"/>
          <w:sz w:val="22"/>
          <w:szCs w:val="22"/>
        </w:rPr>
      </w:pPr>
      <w:r>
        <w:rPr>
          <w:rFonts w:ascii="Poppins" w:hAnsi="Poppins" w:cs="Poppins"/>
          <w:sz w:val="22"/>
          <w:szCs w:val="22"/>
        </w:rPr>
        <w:t>Configure the Budget View Settings.</w:t>
      </w:r>
    </w:p>
    <w:p w14:paraId="03973FD5" w14:textId="45E67A6E" w:rsidR="00F83821" w:rsidRDefault="007654AF" w:rsidP="00C76EFB">
      <w:pPr>
        <w:pStyle w:val="ListParagraph"/>
        <w:numPr>
          <w:ilvl w:val="1"/>
          <w:numId w:val="30"/>
        </w:numPr>
        <w:rPr>
          <w:rFonts w:ascii="Poppins" w:hAnsi="Poppins" w:cs="Poppins"/>
          <w:sz w:val="22"/>
          <w:szCs w:val="22"/>
        </w:rPr>
      </w:pPr>
      <w:r>
        <w:rPr>
          <w:rFonts w:ascii="Poppins" w:hAnsi="Poppins" w:cs="Poppins"/>
          <w:sz w:val="22"/>
          <w:szCs w:val="22"/>
        </w:rPr>
        <w:t>Configure Show Actuals From date ranges (default from Award Start Date to Award End Date).</w:t>
      </w:r>
    </w:p>
    <w:p w14:paraId="5EFD9AB4" w14:textId="13D7FF6E" w:rsidR="007654AF" w:rsidRDefault="00F847F3" w:rsidP="00C76EFB">
      <w:pPr>
        <w:pStyle w:val="ListParagraph"/>
        <w:numPr>
          <w:ilvl w:val="1"/>
          <w:numId w:val="30"/>
        </w:numPr>
        <w:rPr>
          <w:rFonts w:ascii="Poppins" w:hAnsi="Poppins" w:cs="Poppins"/>
          <w:sz w:val="22"/>
          <w:szCs w:val="22"/>
        </w:rPr>
      </w:pPr>
      <w:r>
        <w:rPr>
          <w:rFonts w:ascii="Poppins" w:hAnsi="Poppins" w:cs="Poppins"/>
          <w:sz w:val="22"/>
          <w:szCs w:val="22"/>
        </w:rPr>
        <w:t xml:space="preserve">Check the Line Items Checkbox. </w:t>
      </w:r>
    </w:p>
    <w:p w14:paraId="4C7C530A" w14:textId="77E137E2" w:rsidR="00FE29F8" w:rsidRDefault="00F847F3" w:rsidP="00C76EFB">
      <w:pPr>
        <w:pStyle w:val="ListParagraph"/>
        <w:numPr>
          <w:ilvl w:val="1"/>
          <w:numId w:val="30"/>
        </w:numPr>
        <w:rPr>
          <w:rFonts w:ascii="Poppins" w:hAnsi="Poppins" w:cs="Poppins"/>
          <w:sz w:val="22"/>
          <w:szCs w:val="22"/>
        </w:rPr>
      </w:pPr>
      <w:r>
        <w:rPr>
          <w:rFonts w:ascii="Poppins" w:hAnsi="Poppins" w:cs="Poppins"/>
          <w:sz w:val="22"/>
          <w:szCs w:val="22"/>
        </w:rPr>
        <w:t>Check other Options checkboxes as needed.</w:t>
      </w:r>
    </w:p>
    <w:p w14:paraId="060FAD6B" w14:textId="7EB52794" w:rsidR="00AF1EEA" w:rsidRPr="00AF1EEA" w:rsidRDefault="00A47CC6" w:rsidP="00AF1EEA">
      <w:pPr>
        <w:rPr>
          <w:rFonts w:ascii="Poppins" w:hAnsi="Poppins" w:cs="Poppins"/>
          <w:sz w:val="22"/>
          <w:szCs w:val="22"/>
        </w:rPr>
      </w:pPr>
      <w:r>
        <w:rPr>
          <w:rFonts w:ascii="Poppins" w:hAnsi="Poppins" w:cs="Poppins"/>
          <w:noProof/>
          <w:sz w:val="22"/>
          <w:szCs w:val="22"/>
        </w:rPr>
        <w:drawing>
          <wp:inline distT="0" distB="0" distL="0" distR="0" wp14:anchorId="06BC51A1" wp14:editId="7A52B587">
            <wp:extent cx="5943600" cy="2875280"/>
            <wp:effectExtent l="0" t="0" r="0" b="0"/>
            <wp:docPr id="1729178189"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78189" name="Picture 16" descr="A screenshot of a compute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inline>
        </w:drawing>
      </w:r>
    </w:p>
    <w:p w14:paraId="24C2961B" w14:textId="299C88F9" w:rsidR="00F847F3" w:rsidRDefault="005467F7" w:rsidP="00F847F3">
      <w:pPr>
        <w:pStyle w:val="Heading2"/>
        <w:rPr>
          <w:rFonts w:ascii="Poppins" w:hAnsi="Poppins" w:cs="Poppins"/>
        </w:rPr>
      </w:pPr>
      <w:bookmarkStart w:id="74" w:name="_Toc184391747"/>
      <w:r>
        <w:rPr>
          <w:rFonts w:ascii="Poppins" w:hAnsi="Poppins" w:cs="Poppins"/>
        </w:rPr>
        <w:t>Create</w:t>
      </w:r>
      <w:r w:rsidR="00F847F3">
        <w:rPr>
          <w:rFonts w:ascii="Poppins" w:hAnsi="Poppins" w:cs="Poppins"/>
        </w:rPr>
        <w:t xml:space="preserve"> and Update Budget Categor</w:t>
      </w:r>
      <w:r>
        <w:rPr>
          <w:rFonts w:ascii="Poppins" w:hAnsi="Poppins" w:cs="Poppins"/>
        </w:rPr>
        <w:t>ies</w:t>
      </w:r>
      <w:bookmarkEnd w:id="74"/>
    </w:p>
    <w:p w14:paraId="051B033F" w14:textId="462DD4C2" w:rsidR="005467F7" w:rsidRDefault="005467F7" w:rsidP="00F847F3">
      <w:pPr>
        <w:rPr>
          <w:rFonts w:ascii="Poppins" w:hAnsi="Poppins" w:cs="Poppins"/>
          <w:sz w:val="22"/>
          <w:szCs w:val="22"/>
        </w:rPr>
      </w:pPr>
      <w:r>
        <w:rPr>
          <w:rFonts w:ascii="Poppins" w:hAnsi="Poppins" w:cs="Poppins"/>
          <w:sz w:val="22"/>
          <w:szCs w:val="22"/>
        </w:rPr>
        <w:t xml:space="preserve">Consider </w:t>
      </w:r>
      <w:r w:rsidR="00C95E7A">
        <w:rPr>
          <w:rFonts w:ascii="Poppins" w:hAnsi="Poppins" w:cs="Poppins"/>
          <w:sz w:val="22"/>
          <w:szCs w:val="22"/>
        </w:rPr>
        <w:t>the Budget</w:t>
      </w:r>
      <w:r w:rsidR="0049020F">
        <w:rPr>
          <w:rFonts w:ascii="Poppins" w:hAnsi="Poppins" w:cs="Poppins"/>
          <w:sz w:val="22"/>
          <w:szCs w:val="22"/>
        </w:rPr>
        <w:t>ed</w:t>
      </w:r>
      <w:r w:rsidR="00C95E7A">
        <w:rPr>
          <w:rFonts w:ascii="Poppins" w:hAnsi="Poppins" w:cs="Poppins"/>
          <w:sz w:val="22"/>
          <w:szCs w:val="22"/>
        </w:rPr>
        <w:t xml:space="preserve"> Amount, Allowable Item Type (how grantees can enter Expenses)</w:t>
      </w:r>
      <w:r w:rsidR="005D0704">
        <w:rPr>
          <w:rFonts w:ascii="Poppins" w:hAnsi="Poppins" w:cs="Poppins"/>
          <w:sz w:val="22"/>
          <w:szCs w:val="22"/>
        </w:rPr>
        <w:t>, Match, Expense Caps, Spending Alerts, and Purpose Areas when configuring Budget Categories</w:t>
      </w:r>
      <w:r w:rsidR="008A5D2C">
        <w:rPr>
          <w:rFonts w:ascii="Poppins" w:hAnsi="Poppins" w:cs="Poppins"/>
          <w:sz w:val="22"/>
          <w:szCs w:val="22"/>
        </w:rPr>
        <w:t xml:space="preserve"> manually.</w:t>
      </w:r>
    </w:p>
    <w:p w14:paraId="224656EF" w14:textId="2A6F6423" w:rsidR="00F847F3" w:rsidRPr="00F847F3" w:rsidRDefault="0011287E" w:rsidP="00F847F3">
      <w:pPr>
        <w:rPr>
          <w:rFonts w:ascii="Poppins" w:hAnsi="Poppins" w:cs="Poppins"/>
          <w:sz w:val="22"/>
          <w:szCs w:val="22"/>
        </w:rPr>
      </w:pPr>
      <w:r>
        <w:rPr>
          <w:rFonts w:ascii="Poppins" w:hAnsi="Poppins" w:cs="Poppins"/>
          <w:sz w:val="22"/>
          <w:szCs w:val="22"/>
        </w:rPr>
        <w:lastRenderedPageBreak/>
        <w:t>Complete the following</w:t>
      </w:r>
      <w:r w:rsidR="005467F7">
        <w:rPr>
          <w:rFonts w:ascii="Poppins" w:hAnsi="Poppins" w:cs="Poppins"/>
          <w:sz w:val="22"/>
          <w:szCs w:val="22"/>
        </w:rPr>
        <w:t xml:space="preserve"> to create and update Budget Categories</w:t>
      </w:r>
      <w:r w:rsidR="007D69E0">
        <w:rPr>
          <w:rFonts w:ascii="Poppins" w:hAnsi="Poppins" w:cs="Poppins"/>
          <w:sz w:val="22"/>
          <w:szCs w:val="22"/>
        </w:rPr>
        <w:t xml:space="preserve"> manually</w:t>
      </w:r>
      <w:r w:rsidR="005467F7">
        <w:rPr>
          <w:rFonts w:ascii="Poppins" w:hAnsi="Poppins" w:cs="Poppins"/>
          <w:sz w:val="22"/>
          <w:szCs w:val="22"/>
        </w:rPr>
        <w:t>.</w:t>
      </w:r>
    </w:p>
    <w:p w14:paraId="466A0487" w14:textId="0F7FF892" w:rsidR="005D0704" w:rsidRDefault="001135EE" w:rsidP="00C76EFB">
      <w:pPr>
        <w:pStyle w:val="ListParagraph"/>
        <w:numPr>
          <w:ilvl w:val="0"/>
          <w:numId w:val="31"/>
        </w:numPr>
        <w:rPr>
          <w:rFonts w:ascii="Poppins" w:hAnsi="Poppins" w:cs="Poppins"/>
          <w:sz w:val="22"/>
          <w:szCs w:val="22"/>
        </w:rPr>
      </w:pPr>
      <w:r>
        <w:rPr>
          <w:rFonts w:ascii="Poppins" w:hAnsi="Poppins" w:cs="Poppins"/>
          <w:sz w:val="22"/>
          <w:szCs w:val="22"/>
        </w:rPr>
        <w:t>Click on the + icon next to Expense Budget.</w:t>
      </w:r>
    </w:p>
    <w:p w14:paraId="3509BF3B" w14:textId="77777777" w:rsidR="006F621E" w:rsidRDefault="006F621E" w:rsidP="00C76EFB">
      <w:pPr>
        <w:pStyle w:val="ListParagraph"/>
        <w:numPr>
          <w:ilvl w:val="0"/>
          <w:numId w:val="31"/>
        </w:numPr>
        <w:rPr>
          <w:rFonts w:ascii="Poppins" w:hAnsi="Poppins" w:cs="Poppins"/>
          <w:sz w:val="22"/>
          <w:szCs w:val="22"/>
        </w:rPr>
      </w:pPr>
      <w:r w:rsidRPr="00BF73F9">
        <w:rPr>
          <w:rFonts w:ascii="Poppins" w:hAnsi="Poppins" w:cs="Poppins"/>
          <w:sz w:val="22"/>
          <w:szCs w:val="22"/>
        </w:rPr>
        <w:t>Click the pencil edit icon next to</w:t>
      </w:r>
      <w:r>
        <w:rPr>
          <w:rFonts w:ascii="Poppins" w:hAnsi="Poppins" w:cs="Poppins"/>
          <w:sz w:val="22"/>
          <w:szCs w:val="22"/>
        </w:rPr>
        <w:t xml:space="preserve"> update</w:t>
      </w:r>
      <w:r w:rsidRPr="00BF73F9">
        <w:rPr>
          <w:rFonts w:ascii="Poppins" w:hAnsi="Poppins" w:cs="Poppins"/>
          <w:sz w:val="22"/>
          <w:szCs w:val="22"/>
        </w:rPr>
        <w:t>.</w:t>
      </w:r>
    </w:p>
    <w:p w14:paraId="51FA164B" w14:textId="77777777" w:rsidR="006F621E" w:rsidRPr="00BF73F9" w:rsidRDefault="006F621E" w:rsidP="00C76EFB">
      <w:pPr>
        <w:pStyle w:val="ListParagraph"/>
        <w:numPr>
          <w:ilvl w:val="0"/>
          <w:numId w:val="31"/>
        </w:numPr>
        <w:rPr>
          <w:rFonts w:ascii="Poppins" w:hAnsi="Poppins" w:cs="Poppins"/>
          <w:sz w:val="22"/>
          <w:szCs w:val="22"/>
        </w:rPr>
      </w:pPr>
      <w:r w:rsidRPr="00BF73F9">
        <w:rPr>
          <w:rFonts w:ascii="Poppins" w:hAnsi="Poppins" w:cs="Poppins"/>
          <w:sz w:val="22"/>
          <w:szCs w:val="22"/>
        </w:rPr>
        <w:t xml:space="preserve">Click on the paper icon to copy. </w:t>
      </w:r>
    </w:p>
    <w:p w14:paraId="683ADBA9" w14:textId="22755663" w:rsidR="006F621E" w:rsidRPr="006F621E" w:rsidRDefault="006F621E" w:rsidP="00C76EFB">
      <w:pPr>
        <w:pStyle w:val="ListParagraph"/>
        <w:numPr>
          <w:ilvl w:val="0"/>
          <w:numId w:val="31"/>
        </w:numPr>
        <w:rPr>
          <w:rFonts w:ascii="Poppins" w:hAnsi="Poppins" w:cs="Poppins"/>
          <w:sz w:val="22"/>
          <w:szCs w:val="22"/>
        </w:rPr>
      </w:pPr>
      <w:r>
        <w:rPr>
          <w:rFonts w:ascii="Poppins" w:hAnsi="Poppins" w:cs="Poppins"/>
          <w:sz w:val="22"/>
          <w:szCs w:val="22"/>
        </w:rPr>
        <w:t>Click on the trashcan icon to delete.</w:t>
      </w:r>
    </w:p>
    <w:p w14:paraId="7F04FA83" w14:textId="76A82D5D" w:rsidR="00A47CC6" w:rsidRPr="00A47CC6" w:rsidRDefault="00306C5D" w:rsidP="00A47CC6">
      <w:pPr>
        <w:rPr>
          <w:rFonts w:ascii="Poppins" w:hAnsi="Poppins" w:cs="Poppins"/>
          <w:sz w:val="22"/>
          <w:szCs w:val="22"/>
        </w:rPr>
      </w:pPr>
      <w:r>
        <w:rPr>
          <w:rFonts w:ascii="Poppins" w:hAnsi="Poppins" w:cs="Poppins"/>
          <w:noProof/>
          <w:sz w:val="22"/>
          <w:szCs w:val="22"/>
        </w:rPr>
        <w:drawing>
          <wp:inline distT="0" distB="0" distL="0" distR="0" wp14:anchorId="2CE13CC7" wp14:editId="06BD437E">
            <wp:extent cx="5943600" cy="1146810"/>
            <wp:effectExtent l="0" t="0" r="0" b="0"/>
            <wp:docPr id="35847328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3286" name="Picture 17" descr="A screenshot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1146810"/>
                    </a:xfrm>
                    <a:prstGeom prst="rect">
                      <a:avLst/>
                    </a:prstGeom>
                  </pic:spPr>
                </pic:pic>
              </a:graphicData>
            </a:graphic>
          </wp:inline>
        </w:drawing>
      </w:r>
    </w:p>
    <w:p w14:paraId="45E0F9A2" w14:textId="2270DDB7" w:rsidR="001135EE" w:rsidRDefault="001135EE" w:rsidP="00C76EFB">
      <w:pPr>
        <w:pStyle w:val="ListParagraph"/>
        <w:numPr>
          <w:ilvl w:val="0"/>
          <w:numId w:val="31"/>
        </w:numPr>
        <w:rPr>
          <w:rFonts w:ascii="Poppins" w:hAnsi="Poppins" w:cs="Poppins"/>
          <w:sz w:val="22"/>
          <w:szCs w:val="22"/>
        </w:rPr>
      </w:pPr>
      <w:r>
        <w:rPr>
          <w:rFonts w:ascii="Poppins" w:hAnsi="Poppins" w:cs="Poppins"/>
          <w:sz w:val="22"/>
          <w:szCs w:val="22"/>
        </w:rPr>
        <w:t xml:space="preserve">Select Category. </w:t>
      </w:r>
    </w:p>
    <w:p w14:paraId="7FC7B446" w14:textId="5EF6873A" w:rsidR="003362FC" w:rsidRDefault="003362FC" w:rsidP="00C76EFB">
      <w:pPr>
        <w:pStyle w:val="ListParagraph"/>
        <w:numPr>
          <w:ilvl w:val="0"/>
          <w:numId w:val="31"/>
        </w:numPr>
        <w:rPr>
          <w:rFonts w:ascii="Poppins" w:hAnsi="Poppins" w:cs="Poppins"/>
          <w:sz w:val="22"/>
          <w:szCs w:val="22"/>
        </w:rPr>
      </w:pPr>
      <w:r>
        <w:rPr>
          <w:rFonts w:ascii="Poppins" w:hAnsi="Poppins" w:cs="Poppins"/>
          <w:sz w:val="22"/>
          <w:szCs w:val="22"/>
        </w:rPr>
        <w:t xml:space="preserve">Enter Budget Amount. </w:t>
      </w:r>
    </w:p>
    <w:p w14:paraId="105A7165" w14:textId="32AE9C6E" w:rsidR="003362FC" w:rsidRDefault="003362FC" w:rsidP="00C76EFB">
      <w:pPr>
        <w:pStyle w:val="ListParagraph"/>
        <w:numPr>
          <w:ilvl w:val="0"/>
          <w:numId w:val="31"/>
        </w:numPr>
        <w:rPr>
          <w:rFonts w:ascii="Poppins" w:hAnsi="Poppins" w:cs="Poppins"/>
          <w:sz w:val="22"/>
          <w:szCs w:val="22"/>
        </w:rPr>
      </w:pPr>
      <w:r>
        <w:rPr>
          <w:rFonts w:ascii="Poppins" w:hAnsi="Poppins" w:cs="Poppins"/>
          <w:sz w:val="22"/>
          <w:szCs w:val="22"/>
        </w:rPr>
        <w:t>Select Allowable Item Type (how grantees can enter Expenses).</w:t>
      </w:r>
    </w:p>
    <w:p w14:paraId="07B09653" w14:textId="5458655B" w:rsidR="003362FC" w:rsidRDefault="00095661" w:rsidP="00C76EFB">
      <w:pPr>
        <w:pStyle w:val="ListParagraph"/>
        <w:numPr>
          <w:ilvl w:val="1"/>
          <w:numId w:val="31"/>
        </w:numPr>
        <w:rPr>
          <w:rFonts w:ascii="Poppins" w:hAnsi="Poppins" w:cs="Poppins"/>
          <w:sz w:val="22"/>
          <w:szCs w:val="22"/>
        </w:rPr>
      </w:pPr>
      <w:r>
        <w:rPr>
          <w:rFonts w:ascii="Poppins" w:hAnsi="Poppins" w:cs="Poppins"/>
          <w:sz w:val="22"/>
          <w:szCs w:val="22"/>
        </w:rPr>
        <w:t xml:space="preserve">Non-Personnel – The simplest form of Expense entry and can be used for Personnel </w:t>
      </w:r>
      <w:r w:rsidR="00E56016">
        <w:rPr>
          <w:rFonts w:ascii="Poppins" w:hAnsi="Poppins" w:cs="Poppins"/>
          <w:sz w:val="22"/>
          <w:szCs w:val="22"/>
        </w:rPr>
        <w:t>Expense</w:t>
      </w:r>
      <w:r>
        <w:rPr>
          <w:rFonts w:ascii="Poppins" w:hAnsi="Poppins" w:cs="Poppins"/>
          <w:sz w:val="22"/>
          <w:szCs w:val="22"/>
        </w:rPr>
        <w:t>.</w:t>
      </w:r>
    </w:p>
    <w:p w14:paraId="29C2F9BC" w14:textId="01655A9B" w:rsidR="00095661" w:rsidRDefault="00095661" w:rsidP="00C76EFB">
      <w:pPr>
        <w:pStyle w:val="ListParagraph"/>
        <w:numPr>
          <w:ilvl w:val="1"/>
          <w:numId w:val="31"/>
        </w:numPr>
        <w:rPr>
          <w:rFonts w:ascii="Poppins" w:hAnsi="Poppins" w:cs="Poppins"/>
          <w:sz w:val="22"/>
          <w:szCs w:val="22"/>
        </w:rPr>
      </w:pPr>
      <w:r>
        <w:rPr>
          <w:rFonts w:ascii="Poppins" w:hAnsi="Poppins" w:cs="Poppins"/>
          <w:sz w:val="22"/>
          <w:szCs w:val="22"/>
        </w:rPr>
        <w:t xml:space="preserve">Personnel – Bets to use when tracking </w:t>
      </w:r>
      <w:r w:rsidR="00E56016">
        <w:rPr>
          <w:rFonts w:ascii="Poppins" w:hAnsi="Poppins" w:cs="Poppins"/>
          <w:sz w:val="22"/>
          <w:szCs w:val="22"/>
        </w:rPr>
        <w:t xml:space="preserve">Compensation information at the Staff level. </w:t>
      </w:r>
    </w:p>
    <w:p w14:paraId="415F8D47" w14:textId="7BBA7713" w:rsidR="00095661" w:rsidRDefault="00095661" w:rsidP="00C76EFB">
      <w:pPr>
        <w:pStyle w:val="ListParagraph"/>
        <w:numPr>
          <w:ilvl w:val="1"/>
          <w:numId w:val="31"/>
        </w:numPr>
        <w:rPr>
          <w:rFonts w:ascii="Poppins" w:hAnsi="Poppins" w:cs="Poppins"/>
          <w:sz w:val="22"/>
          <w:szCs w:val="22"/>
        </w:rPr>
      </w:pPr>
      <w:r>
        <w:rPr>
          <w:rFonts w:ascii="Poppins" w:hAnsi="Poppins" w:cs="Poppins"/>
          <w:sz w:val="22"/>
          <w:szCs w:val="22"/>
        </w:rPr>
        <w:t>Direct Cost Calculation</w:t>
      </w:r>
      <w:r w:rsidR="00E56016">
        <w:rPr>
          <w:rFonts w:ascii="Poppins" w:hAnsi="Poppins" w:cs="Poppins"/>
          <w:sz w:val="22"/>
          <w:szCs w:val="22"/>
        </w:rPr>
        <w:t xml:space="preserve"> – Allows different Expense entry calculations such as Quantity x Rate.</w:t>
      </w:r>
    </w:p>
    <w:p w14:paraId="5E76C761" w14:textId="77777777" w:rsidR="00633AC9" w:rsidRDefault="00560569" w:rsidP="00C76EFB">
      <w:pPr>
        <w:pStyle w:val="ListParagraph"/>
        <w:numPr>
          <w:ilvl w:val="0"/>
          <w:numId w:val="31"/>
        </w:numPr>
        <w:rPr>
          <w:rFonts w:ascii="Poppins" w:hAnsi="Poppins" w:cs="Poppins"/>
          <w:sz w:val="22"/>
          <w:szCs w:val="22"/>
        </w:rPr>
      </w:pPr>
      <w:r>
        <w:rPr>
          <w:rFonts w:ascii="Poppins" w:hAnsi="Poppins" w:cs="Poppins"/>
          <w:sz w:val="22"/>
          <w:szCs w:val="22"/>
        </w:rPr>
        <w:t>Configure Match</w:t>
      </w:r>
      <w:r w:rsidR="00DB5577">
        <w:rPr>
          <w:rFonts w:ascii="Poppins" w:hAnsi="Poppins" w:cs="Poppins"/>
          <w:sz w:val="22"/>
          <w:szCs w:val="22"/>
        </w:rPr>
        <w:t xml:space="preserve"> settings. </w:t>
      </w:r>
    </w:p>
    <w:p w14:paraId="6A4D3178" w14:textId="7EE2D0F2" w:rsidR="00560569" w:rsidRDefault="00633AC9" w:rsidP="00C76EFB">
      <w:pPr>
        <w:pStyle w:val="ListParagraph"/>
        <w:numPr>
          <w:ilvl w:val="1"/>
          <w:numId w:val="31"/>
        </w:numPr>
        <w:rPr>
          <w:rFonts w:ascii="Poppins" w:hAnsi="Poppins" w:cs="Poppins"/>
          <w:sz w:val="22"/>
          <w:szCs w:val="22"/>
        </w:rPr>
      </w:pPr>
      <w:r>
        <w:rPr>
          <w:rFonts w:ascii="Poppins" w:hAnsi="Poppins" w:cs="Poppins"/>
          <w:sz w:val="22"/>
          <w:szCs w:val="22"/>
        </w:rPr>
        <w:t xml:space="preserve">Match Settings populate from the Budget Settings and can also be updated per Award. </w:t>
      </w:r>
    </w:p>
    <w:p w14:paraId="6B682A88" w14:textId="18398DD2" w:rsidR="0023049D" w:rsidRPr="0023049D" w:rsidRDefault="0023049D" w:rsidP="0023049D">
      <w:pPr>
        <w:rPr>
          <w:rFonts w:ascii="Poppins" w:hAnsi="Poppins" w:cs="Poppins"/>
          <w:sz w:val="22"/>
          <w:szCs w:val="22"/>
        </w:rPr>
      </w:pPr>
      <w:r>
        <w:rPr>
          <w:rFonts w:ascii="Poppins" w:hAnsi="Poppins" w:cs="Poppins"/>
          <w:noProof/>
          <w:sz w:val="22"/>
          <w:szCs w:val="22"/>
        </w:rPr>
        <w:lastRenderedPageBreak/>
        <w:drawing>
          <wp:inline distT="0" distB="0" distL="0" distR="0" wp14:anchorId="7302788B" wp14:editId="08BE5BEA">
            <wp:extent cx="5943600" cy="4750435"/>
            <wp:effectExtent l="0" t="0" r="0" b="0"/>
            <wp:docPr id="6580001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0019" name="Picture 18" descr="A screenshot of a comput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943600" cy="4750435"/>
                    </a:xfrm>
                    <a:prstGeom prst="rect">
                      <a:avLst/>
                    </a:prstGeom>
                  </pic:spPr>
                </pic:pic>
              </a:graphicData>
            </a:graphic>
          </wp:inline>
        </w:drawing>
      </w:r>
    </w:p>
    <w:p w14:paraId="595DCCE3" w14:textId="40F944A2" w:rsidR="00633AC9" w:rsidRDefault="000F0A8F" w:rsidP="00C76EFB">
      <w:pPr>
        <w:pStyle w:val="ListParagraph"/>
        <w:numPr>
          <w:ilvl w:val="0"/>
          <w:numId w:val="31"/>
        </w:numPr>
        <w:rPr>
          <w:rFonts w:ascii="Poppins" w:hAnsi="Poppins" w:cs="Poppins"/>
          <w:sz w:val="22"/>
          <w:szCs w:val="22"/>
        </w:rPr>
      </w:pPr>
      <w:r>
        <w:rPr>
          <w:rFonts w:ascii="Poppins" w:hAnsi="Poppins" w:cs="Poppins"/>
          <w:sz w:val="22"/>
          <w:szCs w:val="22"/>
        </w:rPr>
        <w:t xml:space="preserve">Optional settings. </w:t>
      </w:r>
    </w:p>
    <w:p w14:paraId="1670B1F0" w14:textId="4256467A" w:rsidR="00E50C8C" w:rsidRDefault="000F0A8F" w:rsidP="00C76EFB">
      <w:pPr>
        <w:pStyle w:val="ListParagraph"/>
        <w:numPr>
          <w:ilvl w:val="1"/>
          <w:numId w:val="31"/>
        </w:numPr>
        <w:rPr>
          <w:rFonts w:ascii="Poppins" w:hAnsi="Poppins" w:cs="Poppins"/>
          <w:sz w:val="22"/>
          <w:szCs w:val="22"/>
        </w:rPr>
      </w:pPr>
      <w:r>
        <w:rPr>
          <w:rFonts w:ascii="Poppins" w:hAnsi="Poppins" w:cs="Poppins"/>
          <w:sz w:val="22"/>
          <w:szCs w:val="22"/>
        </w:rPr>
        <w:t>Add Expense Cap</w:t>
      </w:r>
      <w:r w:rsidR="00F8105D">
        <w:rPr>
          <w:rFonts w:ascii="Poppins" w:hAnsi="Poppins" w:cs="Poppins"/>
          <w:sz w:val="22"/>
          <w:szCs w:val="22"/>
        </w:rPr>
        <w:t xml:space="preserve"> </w:t>
      </w:r>
      <w:r w:rsidR="00212EF9">
        <w:rPr>
          <w:rFonts w:ascii="Poppins" w:hAnsi="Poppins" w:cs="Poppins"/>
          <w:sz w:val="22"/>
          <w:szCs w:val="22"/>
        </w:rPr>
        <w:t xml:space="preserve">– No one Expense can exceed this amount. </w:t>
      </w:r>
    </w:p>
    <w:p w14:paraId="76B7F5F4" w14:textId="6D5FF8F1" w:rsidR="00E50C8C" w:rsidRDefault="00E50C8C" w:rsidP="00C76EFB">
      <w:pPr>
        <w:pStyle w:val="ListParagraph"/>
        <w:numPr>
          <w:ilvl w:val="1"/>
          <w:numId w:val="31"/>
        </w:numPr>
        <w:rPr>
          <w:rFonts w:ascii="Poppins" w:hAnsi="Poppins" w:cs="Poppins"/>
          <w:sz w:val="22"/>
          <w:szCs w:val="22"/>
        </w:rPr>
      </w:pPr>
      <w:r>
        <w:rPr>
          <w:rFonts w:ascii="Poppins" w:hAnsi="Poppins" w:cs="Poppins"/>
          <w:sz w:val="22"/>
          <w:szCs w:val="22"/>
        </w:rPr>
        <w:t xml:space="preserve">Add Spending Alerts </w:t>
      </w:r>
      <w:r w:rsidR="00F8105D">
        <w:rPr>
          <w:rFonts w:ascii="Poppins" w:hAnsi="Poppins" w:cs="Poppins"/>
          <w:sz w:val="22"/>
          <w:szCs w:val="22"/>
        </w:rPr>
        <w:t>–</w:t>
      </w:r>
      <w:r>
        <w:rPr>
          <w:rFonts w:ascii="Poppins" w:hAnsi="Poppins" w:cs="Poppins"/>
          <w:sz w:val="22"/>
          <w:szCs w:val="22"/>
        </w:rPr>
        <w:t xml:space="preserve"> </w:t>
      </w:r>
      <w:r w:rsidR="00585F03">
        <w:rPr>
          <w:rFonts w:ascii="Poppins" w:hAnsi="Poppins" w:cs="Poppins"/>
          <w:sz w:val="22"/>
          <w:szCs w:val="22"/>
        </w:rPr>
        <w:t xml:space="preserve">Receive automated system notifications for monthly and total spending alerts. </w:t>
      </w:r>
    </w:p>
    <w:p w14:paraId="1EC30FFF" w14:textId="52B4E170" w:rsidR="00F8105D" w:rsidRDefault="00F8105D" w:rsidP="00C76EFB">
      <w:pPr>
        <w:pStyle w:val="ListParagraph"/>
        <w:numPr>
          <w:ilvl w:val="1"/>
          <w:numId w:val="31"/>
        </w:numPr>
        <w:rPr>
          <w:rFonts w:ascii="Poppins" w:hAnsi="Poppins" w:cs="Poppins"/>
          <w:sz w:val="22"/>
          <w:szCs w:val="22"/>
        </w:rPr>
      </w:pPr>
      <w:r>
        <w:rPr>
          <w:rFonts w:ascii="Poppins" w:hAnsi="Poppins" w:cs="Poppins"/>
          <w:sz w:val="22"/>
          <w:szCs w:val="22"/>
        </w:rPr>
        <w:t>Add Purpose Areas</w:t>
      </w:r>
      <w:r w:rsidR="00585F03">
        <w:rPr>
          <w:rFonts w:ascii="Poppins" w:hAnsi="Poppins" w:cs="Poppins"/>
          <w:sz w:val="22"/>
          <w:szCs w:val="22"/>
        </w:rPr>
        <w:t xml:space="preserve"> </w:t>
      </w:r>
      <w:r w:rsidR="008A5CFB">
        <w:rPr>
          <w:rFonts w:ascii="Poppins" w:hAnsi="Poppins" w:cs="Poppins"/>
          <w:sz w:val="22"/>
          <w:szCs w:val="22"/>
        </w:rPr>
        <w:t>–</w:t>
      </w:r>
      <w:r w:rsidR="00585F03">
        <w:rPr>
          <w:rFonts w:ascii="Poppins" w:hAnsi="Poppins" w:cs="Poppins"/>
          <w:sz w:val="22"/>
          <w:szCs w:val="22"/>
        </w:rPr>
        <w:t xml:space="preserve"> </w:t>
      </w:r>
      <w:r w:rsidR="00636E7D">
        <w:rPr>
          <w:rFonts w:ascii="Poppins" w:hAnsi="Poppins" w:cs="Poppins"/>
          <w:sz w:val="22"/>
          <w:szCs w:val="22"/>
        </w:rPr>
        <w:t xml:space="preserve">Funders can add Purpose Areas to </w:t>
      </w:r>
      <w:r w:rsidR="00D3226A">
        <w:rPr>
          <w:rFonts w:ascii="Poppins" w:hAnsi="Poppins" w:cs="Poppins"/>
          <w:sz w:val="22"/>
          <w:szCs w:val="22"/>
        </w:rPr>
        <w:t xml:space="preserve">add additional layers of financial reporting. </w:t>
      </w:r>
      <w:r w:rsidR="00C87A8D">
        <w:rPr>
          <w:rFonts w:ascii="Poppins" w:hAnsi="Poppins" w:cs="Poppins"/>
          <w:sz w:val="22"/>
          <w:szCs w:val="22"/>
        </w:rPr>
        <w:t xml:space="preserve">Line Items inherit Purpose Areas from the </w:t>
      </w:r>
      <w:r w:rsidR="00BF1221">
        <w:rPr>
          <w:rFonts w:ascii="Poppins" w:hAnsi="Poppins" w:cs="Poppins"/>
          <w:sz w:val="22"/>
          <w:szCs w:val="22"/>
        </w:rPr>
        <w:t xml:space="preserve">Category. </w:t>
      </w:r>
      <w:r w:rsidR="00D3226A">
        <w:rPr>
          <w:rFonts w:ascii="Poppins" w:hAnsi="Poppins" w:cs="Poppins"/>
          <w:sz w:val="22"/>
          <w:szCs w:val="22"/>
        </w:rPr>
        <w:t xml:space="preserve">Grantees are required to track </w:t>
      </w:r>
      <w:r w:rsidR="00C87A8D">
        <w:rPr>
          <w:rFonts w:ascii="Poppins" w:hAnsi="Poppins" w:cs="Poppins"/>
          <w:sz w:val="22"/>
          <w:szCs w:val="22"/>
        </w:rPr>
        <w:t>against Purpose Areas when entering Expenses</w:t>
      </w:r>
      <w:r w:rsidR="00BF1221">
        <w:rPr>
          <w:rFonts w:ascii="Poppins" w:hAnsi="Poppins" w:cs="Poppins"/>
          <w:sz w:val="22"/>
          <w:szCs w:val="22"/>
        </w:rPr>
        <w:t xml:space="preserve">. </w:t>
      </w:r>
    </w:p>
    <w:p w14:paraId="142809E6" w14:textId="2E2F663B" w:rsidR="008433A9" w:rsidRDefault="008433A9" w:rsidP="00C76EFB">
      <w:pPr>
        <w:pStyle w:val="ListParagraph"/>
        <w:numPr>
          <w:ilvl w:val="0"/>
          <w:numId w:val="31"/>
        </w:numPr>
        <w:rPr>
          <w:rFonts w:ascii="Poppins" w:hAnsi="Poppins" w:cs="Poppins"/>
          <w:sz w:val="22"/>
          <w:szCs w:val="22"/>
        </w:rPr>
      </w:pPr>
      <w:r>
        <w:rPr>
          <w:rFonts w:ascii="Poppins" w:hAnsi="Poppins" w:cs="Poppins"/>
          <w:sz w:val="22"/>
          <w:szCs w:val="22"/>
        </w:rPr>
        <w:t>Click Save on the bottom right of the screen.</w:t>
      </w:r>
    </w:p>
    <w:p w14:paraId="5D69F6E6" w14:textId="3FC9203F" w:rsidR="0023049D" w:rsidRPr="0023049D" w:rsidRDefault="00EC38EF" w:rsidP="0023049D">
      <w:pPr>
        <w:rPr>
          <w:rFonts w:ascii="Poppins" w:hAnsi="Poppins" w:cs="Poppins"/>
          <w:sz w:val="22"/>
          <w:szCs w:val="22"/>
        </w:rPr>
      </w:pPr>
      <w:r>
        <w:rPr>
          <w:rFonts w:ascii="Poppins" w:hAnsi="Poppins" w:cs="Poppins"/>
          <w:noProof/>
          <w:sz w:val="22"/>
          <w:szCs w:val="22"/>
        </w:rPr>
        <w:lastRenderedPageBreak/>
        <w:drawing>
          <wp:inline distT="0" distB="0" distL="0" distR="0" wp14:anchorId="21E6E2EF" wp14:editId="6355E60C">
            <wp:extent cx="5943600" cy="2860675"/>
            <wp:effectExtent l="0" t="0" r="0" b="0"/>
            <wp:docPr id="276536321" name="Picture 1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6321" name="Picture 19" descr="A screenshot of a survey&#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209DF7CF" w14:textId="104E20DA" w:rsidR="00A444DF" w:rsidRDefault="008433A9" w:rsidP="00A444DF">
      <w:pPr>
        <w:pStyle w:val="Heading2"/>
        <w:rPr>
          <w:rFonts w:ascii="Poppins" w:hAnsi="Poppins" w:cs="Poppins"/>
        </w:rPr>
      </w:pPr>
      <w:bookmarkStart w:id="75" w:name="_Toc184391748"/>
      <w:r w:rsidRPr="00A444DF">
        <w:rPr>
          <w:rFonts w:ascii="Poppins" w:hAnsi="Poppins" w:cs="Poppins"/>
        </w:rPr>
        <w:t xml:space="preserve">Create and Update </w:t>
      </w:r>
      <w:r w:rsidR="00A444DF" w:rsidRPr="00A444DF">
        <w:rPr>
          <w:rFonts w:ascii="Poppins" w:hAnsi="Poppins" w:cs="Poppins"/>
        </w:rPr>
        <w:t>Budget Line Items</w:t>
      </w:r>
      <w:bookmarkEnd w:id="75"/>
    </w:p>
    <w:p w14:paraId="582432C8" w14:textId="3A36EF57" w:rsidR="0049020F" w:rsidRDefault="0049020F" w:rsidP="0049020F">
      <w:pPr>
        <w:rPr>
          <w:rFonts w:ascii="Poppins" w:hAnsi="Poppins" w:cs="Poppins"/>
          <w:sz w:val="22"/>
          <w:szCs w:val="22"/>
        </w:rPr>
      </w:pPr>
      <w:r>
        <w:rPr>
          <w:rFonts w:ascii="Poppins" w:hAnsi="Poppins" w:cs="Poppins"/>
          <w:sz w:val="22"/>
          <w:szCs w:val="22"/>
        </w:rPr>
        <w:t>Consider the Budgeted Amount, Match, Expense Caps, Spending Alerts, Purpose Areas</w:t>
      </w:r>
      <w:r w:rsidR="00EA043A">
        <w:rPr>
          <w:rFonts w:ascii="Poppins" w:hAnsi="Poppins" w:cs="Poppins"/>
          <w:sz w:val="22"/>
          <w:szCs w:val="22"/>
        </w:rPr>
        <w:t>, and Attachments</w:t>
      </w:r>
      <w:r>
        <w:rPr>
          <w:rFonts w:ascii="Poppins" w:hAnsi="Poppins" w:cs="Poppins"/>
          <w:sz w:val="22"/>
          <w:szCs w:val="22"/>
        </w:rPr>
        <w:t xml:space="preserve"> when configuring Budget </w:t>
      </w:r>
      <w:r w:rsidR="00E844D2">
        <w:rPr>
          <w:rFonts w:ascii="Poppins" w:hAnsi="Poppins" w:cs="Poppins"/>
          <w:sz w:val="22"/>
          <w:szCs w:val="22"/>
        </w:rPr>
        <w:t>Line Items</w:t>
      </w:r>
      <w:r w:rsidR="00EA043A">
        <w:rPr>
          <w:rFonts w:ascii="Poppins" w:hAnsi="Poppins" w:cs="Poppins"/>
          <w:sz w:val="22"/>
          <w:szCs w:val="22"/>
        </w:rPr>
        <w:t>.</w:t>
      </w:r>
    </w:p>
    <w:p w14:paraId="3D9935E9" w14:textId="776D900C" w:rsidR="00EA043A" w:rsidRDefault="00EA043A" w:rsidP="00EA043A">
      <w:pPr>
        <w:rPr>
          <w:rFonts w:ascii="Poppins" w:hAnsi="Poppins" w:cs="Poppins"/>
          <w:sz w:val="22"/>
          <w:szCs w:val="22"/>
        </w:rPr>
      </w:pPr>
      <w:r>
        <w:rPr>
          <w:rFonts w:ascii="Poppins" w:hAnsi="Poppins" w:cs="Poppins"/>
          <w:sz w:val="22"/>
          <w:szCs w:val="22"/>
        </w:rPr>
        <w:t>Complete the following to create and update Budget Line Items.</w:t>
      </w:r>
    </w:p>
    <w:p w14:paraId="177956AE" w14:textId="3A792F83" w:rsidR="00AE7DB4" w:rsidRDefault="00EA043A" w:rsidP="00C76EFB">
      <w:pPr>
        <w:pStyle w:val="ListParagraph"/>
        <w:numPr>
          <w:ilvl w:val="0"/>
          <w:numId w:val="32"/>
        </w:numPr>
        <w:rPr>
          <w:rFonts w:ascii="Poppins" w:hAnsi="Poppins" w:cs="Poppins"/>
          <w:sz w:val="22"/>
          <w:szCs w:val="22"/>
        </w:rPr>
      </w:pPr>
      <w:r>
        <w:rPr>
          <w:rFonts w:ascii="Poppins" w:hAnsi="Poppins" w:cs="Poppins"/>
          <w:sz w:val="22"/>
          <w:szCs w:val="22"/>
        </w:rPr>
        <w:t>Click on the + icon next to the Category.</w:t>
      </w:r>
    </w:p>
    <w:p w14:paraId="1D9EC8D7" w14:textId="24ED2075" w:rsidR="00AE7DB4" w:rsidRPr="00AE7DB4" w:rsidRDefault="00AE7DB4" w:rsidP="00AE7DB4">
      <w:pPr>
        <w:rPr>
          <w:rFonts w:ascii="Poppins" w:hAnsi="Poppins" w:cs="Poppins"/>
          <w:sz w:val="22"/>
          <w:szCs w:val="22"/>
        </w:rPr>
      </w:pPr>
      <w:r>
        <w:rPr>
          <w:rFonts w:ascii="Poppins" w:hAnsi="Poppins" w:cs="Poppins"/>
          <w:noProof/>
          <w:sz w:val="22"/>
          <w:szCs w:val="22"/>
        </w:rPr>
        <w:drawing>
          <wp:inline distT="0" distB="0" distL="0" distR="0" wp14:anchorId="3802F3BC" wp14:editId="009C4986">
            <wp:extent cx="5943600" cy="1146810"/>
            <wp:effectExtent l="0" t="0" r="0" b="0"/>
            <wp:docPr id="2720870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3286" name="Picture 17" descr="A screenshot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1146810"/>
                    </a:xfrm>
                    <a:prstGeom prst="rect">
                      <a:avLst/>
                    </a:prstGeom>
                  </pic:spPr>
                </pic:pic>
              </a:graphicData>
            </a:graphic>
          </wp:inline>
        </w:drawing>
      </w:r>
    </w:p>
    <w:p w14:paraId="0297B2D1" w14:textId="1D8D4AFB" w:rsidR="00613F31" w:rsidRDefault="0087578D" w:rsidP="00C76EFB">
      <w:pPr>
        <w:pStyle w:val="ListParagraph"/>
        <w:numPr>
          <w:ilvl w:val="0"/>
          <w:numId w:val="32"/>
        </w:numPr>
        <w:rPr>
          <w:rFonts w:ascii="Poppins" w:hAnsi="Poppins" w:cs="Poppins"/>
          <w:sz w:val="22"/>
          <w:szCs w:val="22"/>
        </w:rPr>
      </w:pPr>
      <w:r>
        <w:rPr>
          <w:rFonts w:ascii="Poppins" w:hAnsi="Poppins" w:cs="Poppins"/>
          <w:sz w:val="22"/>
          <w:szCs w:val="22"/>
        </w:rPr>
        <w:t>Select Item Type (Controls how Line Items calculate).</w:t>
      </w:r>
    </w:p>
    <w:p w14:paraId="146B0C57" w14:textId="6F6B4DE1" w:rsidR="00EA043A" w:rsidRDefault="00EA043A" w:rsidP="00C76EFB">
      <w:pPr>
        <w:pStyle w:val="ListParagraph"/>
        <w:numPr>
          <w:ilvl w:val="0"/>
          <w:numId w:val="32"/>
        </w:numPr>
        <w:rPr>
          <w:rFonts w:ascii="Poppins" w:hAnsi="Poppins" w:cs="Poppins"/>
          <w:sz w:val="22"/>
          <w:szCs w:val="22"/>
        </w:rPr>
      </w:pPr>
      <w:r>
        <w:rPr>
          <w:rFonts w:ascii="Poppins" w:hAnsi="Poppins" w:cs="Poppins"/>
          <w:sz w:val="22"/>
          <w:szCs w:val="22"/>
        </w:rPr>
        <w:t xml:space="preserve">Select Category. </w:t>
      </w:r>
    </w:p>
    <w:p w14:paraId="3DBCD10B" w14:textId="194167E9" w:rsidR="00F92C36" w:rsidRDefault="00F92C36" w:rsidP="00C76EFB">
      <w:pPr>
        <w:pStyle w:val="ListParagraph"/>
        <w:numPr>
          <w:ilvl w:val="0"/>
          <w:numId w:val="32"/>
        </w:numPr>
        <w:rPr>
          <w:rFonts w:ascii="Poppins" w:hAnsi="Poppins" w:cs="Poppins"/>
          <w:sz w:val="22"/>
          <w:szCs w:val="22"/>
        </w:rPr>
      </w:pPr>
      <w:r>
        <w:rPr>
          <w:rFonts w:ascii="Poppins" w:hAnsi="Poppins" w:cs="Poppins"/>
          <w:sz w:val="22"/>
          <w:szCs w:val="22"/>
        </w:rPr>
        <w:t>Enter Name</w:t>
      </w:r>
      <w:r w:rsidR="00B32B74">
        <w:rPr>
          <w:rFonts w:ascii="Poppins" w:hAnsi="Poppins" w:cs="Poppins"/>
          <w:sz w:val="22"/>
          <w:szCs w:val="22"/>
        </w:rPr>
        <w:t>.</w:t>
      </w:r>
    </w:p>
    <w:p w14:paraId="69C52691" w14:textId="71F0155F" w:rsidR="00EA043A" w:rsidRDefault="00EA043A" w:rsidP="00C76EFB">
      <w:pPr>
        <w:pStyle w:val="ListParagraph"/>
        <w:numPr>
          <w:ilvl w:val="0"/>
          <w:numId w:val="32"/>
        </w:numPr>
        <w:rPr>
          <w:rFonts w:ascii="Poppins" w:hAnsi="Poppins" w:cs="Poppins"/>
          <w:sz w:val="22"/>
          <w:szCs w:val="22"/>
        </w:rPr>
      </w:pPr>
      <w:r>
        <w:rPr>
          <w:rFonts w:ascii="Poppins" w:hAnsi="Poppins" w:cs="Poppins"/>
          <w:sz w:val="22"/>
          <w:szCs w:val="22"/>
        </w:rPr>
        <w:t xml:space="preserve">Enter </w:t>
      </w:r>
      <w:r w:rsidR="00F92C36">
        <w:rPr>
          <w:rFonts w:ascii="Poppins" w:hAnsi="Poppins" w:cs="Poppins"/>
          <w:sz w:val="22"/>
          <w:szCs w:val="22"/>
        </w:rPr>
        <w:t>Direct Cost.</w:t>
      </w:r>
      <w:r>
        <w:rPr>
          <w:rFonts w:ascii="Poppins" w:hAnsi="Poppins" w:cs="Poppins"/>
          <w:sz w:val="22"/>
          <w:szCs w:val="22"/>
        </w:rPr>
        <w:t xml:space="preserve"> </w:t>
      </w:r>
    </w:p>
    <w:p w14:paraId="04D4A951" w14:textId="4ACFCF57" w:rsidR="00B32B74" w:rsidRDefault="00B32B74" w:rsidP="00C76EFB">
      <w:pPr>
        <w:pStyle w:val="ListParagraph"/>
        <w:numPr>
          <w:ilvl w:val="0"/>
          <w:numId w:val="32"/>
        </w:numPr>
        <w:rPr>
          <w:rFonts w:ascii="Poppins" w:hAnsi="Poppins" w:cs="Poppins"/>
          <w:sz w:val="22"/>
          <w:szCs w:val="22"/>
        </w:rPr>
      </w:pPr>
      <w:r>
        <w:rPr>
          <w:rFonts w:ascii="Poppins" w:hAnsi="Poppins" w:cs="Poppins"/>
          <w:sz w:val="22"/>
          <w:szCs w:val="22"/>
        </w:rPr>
        <w:t xml:space="preserve">Configure Exclude </w:t>
      </w:r>
      <w:proofErr w:type="gramStart"/>
      <w:r>
        <w:rPr>
          <w:rFonts w:ascii="Poppins" w:hAnsi="Poppins" w:cs="Poppins"/>
          <w:sz w:val="22"/>
          <w:szCs w:val="22"/>
        </w:rPr>
        <w:t>From</w:t>
      </w:r>
      <w:proofErr w:type="gramEnd"/>
      <w:r>
        <w:rPr>
          <w:rFonts w:ascii="Poppins" w:hAnsi="Poppins" w:cs="Poppins"/>
          <w:sz w:val="22"/>
          <w:szCs w:val="22"/>
        </w:rPr>
        <w:t xml:space="preserve"> Match setting.</w:t>
      </w:r>
    </w:p>
    <w:p w14:paraId="3913B930" w14:textId="0B1DEAD3" w:rsidR="00BA5CE2" w:rsidRDefault="00BA5CE2" w:rsidP="00C76EFB">
      <w:pPr>
        <w:pStyle w:val="ListParagraph"/>
        <w:numPr>
          <w:ilvl w:val="0"/>
          <w:numId w:val="32"/>
        </w:numPr>
        <w:rPr>
          <w:rFonts w:ascii="Poppins" w:hAnsi="Poppins" w:cs="Poppins"/>
          <w:sz w:val="22"/>
          <w:szCs w:val="22"/>
        </w:rPr>
      </w:pPr>
      <w:r>
        <w:rPr>
          <w:rFonts w:ascii="Poppins" w:hAnsi="Poppins" w:cs="Poppins"/>
          <w:sz w:val="22"/>
          <w:szCs w:val="22"/>
        </w:rPr>
        <w:t>Select Responsible Type.</w:t>
      </w:r>
    </w:p>
    <w:p w14:paraId="045F1DD2" w14:textId="62850D4C" w:rsidR="000C046B" w:rsidRDefault="00BA5CE2" w:rsidP="00C76EFB">
      <w:pPr>
        <w:pStyle w:val="ListParagraph"/>
        <w:numPr>
          <w:ilvl w:val="1"/>
          <w:numId w:val="32"/>
        </w:numPr>
        <w:rPr>
          <w:rFonts w:ascii="Poppins" w:hAnsi="Poppins" w:cs="Poppins"/>
          <w:sz w:val="22"/>
          <w:szCs w:val="22"/>
        </w:rPr>
      </w:pPr>
      <w:r>
        <w:rPr>
          <w:rFonts w:ascii="Poppins" w:hAnsi="Poppins" w:cs="Poppins"/>
          <w:sz w:val="22"/>
          <w:szCs w:val="22"/>
        </w:rPr>
        <w:t>If Individual s</w:t>
      </w:r>
      <w:r w:rsidR="000C046B">
        <w:rPr>
          <w:rFonts w:ascii="Poppins" w:hAnsi="Poppins" w:cs="Poppins"/>
          <w:sz w:val="22"/>
          <w:szCs w:val="22"/>
        </w:rPr>
        <w:t xml:space="preserve">elect Person Responsible. </w:t>
      </w:r>
    </w:p>
    <w:p w14:paraId="0533F829" w14:textId="306F7F27" w:rsidR="000C046B" w:rsidRDefault="006E4D18" w:rsidP="00C76EFB">
      <w:pPr>
        <w:pStyle w:val="ListParagraph"/>
        <w:numPr>
          <w:ilvl w:val="0"/>
          <w:numId w:val="32"/>
        </w:numPr>
        <w:rPr>
          <w:rFonts w:ascii="Poppins" w:hAnsi="Poppins" w:cs="Poppins"/>
          <w:sz w:val="22"/>
          <w:szCs w:val="22"/>
        </w:rPr>
      </w:pPr>
      <w:r>
        <w:rPr>
          <w:rFonts w:ascii="Poppins" w:hAnsi="Poppins" w:cs="Poppins"/>
          <w:sz w:val="22"/>
          <w:szCs w:val="22"/>
        </w:rPr>
        <w:t>Add Description (Optional).</w:t>
      </w:r>
    </w:p>
    <w:p w14:paraId="1FC81895" w14:textId="6FD6D377" w:rsidR="009362D7" w:rsidRPr="009362D7" w:rsidRDefault="006D0BDE" w:rsidP="009362D7">
      <w:pPr>
        <w:rPr>
          <w:rFonts w:ascii="Poppins" w:hAnsi="Poppins" w:cs="Poppins"/>
          <w:sz w:val="22"/>
          <w:szCs w:val="22"/>
        </w:rPr>
      </w:pPr>
      <w:r>
        <w:rPr>
          <w:rFonts w:ascii="Poppins" w:hAnsi="Poppins" w:cs="Poppins"/>
          <w:noProof/>
          <w:sz w:val="22"/>
          <w:szCs w:val="22"/>
        </w:rPr>
        <w:lastRenderedPageBreak/>
        <w:drawing>
          <wp:inline distT="0" distB="0" distL="0" distR="0" wp14:anchorId="1F7B66DB" wp14:editId="3EEF9440">
            <wp:extent cx="5943600" cy="3812540"/>
            <wp:effectExtent l="0" t="0" r="0" b="0"/>
            <wp:docPr id="93442341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23418" name="Picture 20" descr="A screenshot of a computer&#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943600" cy="3812540"/>
                    </a:xfrm>
                    <a:prstGeom prst="rect">
                      <a:avLst/>
                    </a:prstGeom>
                  </pic:spPr>
                </pic:pic>
              </a:graphicData>
            </a:graphic>
          </wp:inline>
        </w:drawing>
      </w:r>
    </w:p>
    <w:p w14:paraId="5077A090" w14:textId="2AFD1E72" w:rsidR="006E4D18" w:rsidRDefault="00C00804" w:rsidP="00C76EFB">
      <w:pPr>
        <w:pStyle w:val="ListParagraph"/>
        <w:numPr>
          <w:ilvl w:val="0"/>
          <w:numId w:val="32"/>
        </w:numPr>
        <w:rPr>
          <w:rFonts w:ascii="Poppins" w:hAnsi="Poppins" w:cs="Poppins"/>
          <w:sz w:val="22"/>
          <w:szCs w:val="22"/>
        </w:rPr>
      </w:pPr>
      <w:r>
        <w:rPr>
          <w:rFonts w:ascii="Poppins" w:hAnsi="Poppins" w:cs="Poppins"/>
          <w:sz w:val="22"/>
          <w:szCs w:val="22"/>
        </w:rPr>
        <w:t xml:space="preserve">Configure Match </w:t>
      </w:r>
      <w:r w:rsidR="004B5D10">
        <w:rPr>
          <w:rFonts w:ascii="Poppins" w:hAnsi="Poppins" w:cs="Poppins"/>
          <w:sz w:val="22"/>
          <w:szCs w:val="22"/>
        </w:rPr>
        <w:t xml:space="preserve">settings from the Financials tab across the top </w:t>
      </w:r>
      <w:r w:rsidR="00CF6904">
        <w:rPr>
          <w:rFonts w:ascii="Poppins" w:hAnsi="Poppins" w:cs="Poppins"/>
          <w:sz w:val="22"/>
          <w:szCs w:val="22"/>
        </w:rPr>
        <w:t>of</w:t>
      </w:r>
      <w:r w:rsidR="004B5D10">
        <w:rPr>
          <w:rFonts w:ascii="Poppins" w:hAnsi="Poppins" w:cs="Poppins"/>
          <w:sz w:val="22"/>
          <w:szCs w:val="22"/>
        </w:rPr>
        <w:t xml:space="preserve"> the screen.</w:t>
      </w:r>
    </w:p>
    <w:p w14:paraId="06A3EDD8" w14:textId="0576ED4C" w:rsidR="004B5D10" w:rsidRDefault="00CF6904" w:rsidP="00C76EFB">
      <w:pPr>
        <w:pStyle w:val="ListParagraph"/>
        <w:numPr>
          <w:ilvl w:val="1"/>
          <w:numId w:val="32"/>
        </w:numPr>
        <w:rPr>
          <w:rFonts w:ascii="Poppins" w:hAnsi="Poppins" w:cs="Poppins"/>
          <w:sz w:val="22"/>
          <w:szCs w:val="22"/>
        </w:rPr>
      </w:pPr>
      <w:r>
        <w:rPr>
          <w:rFonts w:ascii="Poppins" w:hAnsi="Poppins" w:cs="Poppins"/>
          <w:sz w:val="22"/>
          <w:szCs w:val="22"/>
        </w:rPr>
        <w:t xml:space="preserve">Match Settings populate from the Budget Settings and can also be updated per Award. </w:t>
      </w:r>
    </w:p>
    <w:p w14:paraId="191699F8" w14:textId="036ABBA1" w:rsidR="00F3298F" w:rsidRPr="00F3298F" w:rsidRDefault="006D0BDE" w:rsidP="00F3298F">
      <w:pPr>
        <w:rPr>
          <w:rFonts w:ascii="Poppins" w:hAnsi="Poppins" w:cs="Poppins"/>
          <w:sz w:val="22"/>
          <w:szCs w:val="22"/>
        </w:rPr>
      </w:pPr>
      <w:r>
        <w:rPr>
          <w:rFonts w:ascii="Poppins" w:hAnsi="Poppins" w:cs="Poppins"/>
          <w:noProof/>
          <w:sz w:val="22"/>
          <w:szCs w:val="22"/>
        </w:rPr>
        <w:drawing>
          <wp:inline distT="0" distB="0" distL="0" distR="0" wp14:anchorId="30ACC5F7" wp14:editId="5F37A027">
            <wp:extent cx="5943600" cy="2484120"/>
            <wp:effectExtent l="0" t="0" r="0" b="5080"/>
            <wp:docPr id="119796290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62901" name="Picture 21" descr="A screenshot of a comput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2484120"/>
                    </a:xfrm>
                    <a:prstGeom prst="rect">
                      <a:avLst/>
                    </a:prstGeom>
                  </pic:spPr>
                </pic:pic>
              </a:graphicData>
            </a:graphic>
          </wp:inline>
        </w:drawing>
      </w:r>
    </w:p>
    <w:p w14:paraId="085E4D4A" w14:textId="77777777" w:rsidR="00EA043A" w:rsidRDefault="00EA043A" w:rsidP="00C76EFB">
      <w:pPr>
        <w:pStyle w:val="ListParagraph"/>
        <w:numPr>
          <w:ilvl w:val="0"/>
          <w:numId w:val="32"/>
        </w:numPr>
        <w:rPr>
          <w:rFonts w:ascii="Poppins" w:hAnsi="Poppins" w:cs="Poppins"/>
          <w:sz w:val="22"/>
          <w:szCs w:val="22"/>
        </w:rPr>
      </w:pPr>
      <w:r>
        <w:rPr>
          <w:rFonts w:ascii="Poppins" w:hAnsi="Poppins" w:cs="Poppins"/>
          <w:sz w:val="22"/>
          <w:szCs w:val="22"/>
        </w:rPr>
        <w:t xml:space="preserve">Optional settings. </w:t>
      </w:r>
    </w:p>
    <w:p w14:paraId="733C5C18" w14:textId="3CE64932" w:rsidR="000E6C1C" w:rsidRDefault="005645A2" w:rsidP="00C76EFB">
      <w:pPr>
        <w:pStyle w:val="ListParagraph"/>
        <w:numPr>
          <w:ilvl w:val="1"/>
          <w:numId w:val="32"/>
        </w:numPr>
        <w:rPr>
          <w:rFonts w:ascii="Poppins" w:hAnsi="Poppins" w:cs="Poppins"/>
          <w:sz w:val="22"/>
          <w:szCs w:val="22"/>
        </w:rPr>
      </w:pPr>
      <w:r>
        <w:rPr>
          <w:rFonts w:ascii="Poppins" w:hAnsi="Poppins" w:cs="Poppins"/>
          <w:sz w:val="22"/>
          <w:szCs w:val="22"/>
        </w:rPr>
        <w:lastRenderedPageBreak/>
        <w:t xml:space="preserve">Add Purpose Area financial data from the Purpose Areas tab across the top of the screen. </w:t>
      </w:r>
      <w:r w:rsidR="00AE5598">
        <w:rPr>
          <w:rFonts w:ascii="Poppins" w:hAnsi="Poppins" w:cs="Poppins"/>
          <w:sz w:val="22"/>
          <w:szCs w:val="22"/>
        </w:rPr>
        <w:t>All</w:t>
      </w:r>
      <w:r w:rsidR="000E6C1C">
        <w:rPr>
          <w:rFonts w:ascii="Poppins" w:hAnsi="Poppins" w:cs="Poppins"/>
          <w:sz w:val="22"/>
          <w:szCs w:val="22"/>
        </w:rPr>
        <w:t xml:space="preserve"> the Direct Cost must be </w:t>
      </w:r>
      <w:r w:rsidR="0023109D">
        <w:rPr>
          <w:rFonts w:ascii="Poppins" w:hAnsi="Poppins" w:cs="Poppins"/>
          <w:sz w:val="22"/>
          <w:szCs w:val="22"/>
        </w:rPr>
        <w:t xml:space="preserve">accounted for in all appropriate Purpose Areas for the Line Item including Grant Funded and Match </w:t>
      </w:r>
      <w:r w:rsidR="00D722A0">
        <w:rPr>
          <w:rFonts w:ascii="Poppins" w:hAnsi="Poppins" w:cs="Poppins"/>
          <w:sz w:val="22"/>
          <w:szCs w:val="22"/>
        </w:rPr>
        <w:t>Funding</w:t>
      </w:r>
      <w:r w:rsidR="0023109D">
        <w:rPr>
          <w:rFonts w:ascii="Poppins" w:hAnsi="Poppins" w:cs="Poppins"/>
          <w:sz w:val="22"/>
          <w:szCs w:val="22"/>
        </w:rPr>
        <w:t xml:space="preserve">. </w:t>
      </w:r>
      <w:r w:rsidR="00D722A0">
        <w:rPr>
          <w:rFonts w:ascii="Poppins" w:hAnsi="Poppins" w:cs="Poppins"/>
          <w:sz w:val="22"/>
          <w:szCs w:val="22"/>
        </w:rPr>
        <w:t xml:space="preserve">Funds can be added to more than one Purpose Area and Match Funding source to account for the total Direct Cost. </w:t>
      </w:r>
    </w:p>
    <w:p w14:paraId="4FDB5995" w14:textId="40E3E39D" w:rsidR="00367AB1" w:rsidRPr="00367AB1" w:rsidRDefault="00367AB1" w:rsidP="00367AB1">
      <w:pPr>
        <w:rPr>
          <w:rFonts w:ascii="Poppins" w:hAnsi="Poppins" w:cs="Poppins"/>
          <w:sz w:val="22"/>
          <w:szCs w:val="22"/>
        </w:rPr>
      </w:pPr>
      <w:r>
        <w:rPr>
          <w:rFonts w:ascii="Poppins" w:hAnsi="Poppins" w:cs="Poppins"/>
          <w:noProof/>
          <w:sz w:val="22"/>
          <w:szCs w:val="22"/>
        </w:rPr>
        <w:drawing>
          <wp:inline distT="0" distB="0" distL="0" distR="0" wp14:anchorId="019FD27C" wp14:editId="542FA5F5">
            <wp:extent cx="5943600" cy="2225040"/>
            <wp:effectExtent l="0" t="0" r="0" b="0"/>
            <wp:docPr id="532349743"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49743" name="Picture 22" descr="A screenshot of a computer scree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2225040"/>
                    </a:xfrm>
                    <a:prstGeom prst="rect">
                      <a:avLst/>
                    </a:prstGeom>
                  </pic:spPr>
                </pic:pic>
              </a:graphicData>
            </a:graphic>
          </wp:inline>
        </w:drawing>
      </w:r>
    </w:p>
    <w:p w14:paraId="2172D181" w14:textId="1571C204" w:rsidR="00EA043A" w:rsidRDefault="00BB5080" w:rsidP="00C76EFB">
      <w:pPr>
        <w:pStyle w:val="ListParagraph"/>
        <w:numPr>
          <w:ilvl w:val="1"/>
          <w:numId w:val="32"/>
        </w:numPr>
        <w:rPr>
          <w:rFonts w:ascii="Poppins" w:hAnsi="Poppins" w:cs="Poppins"/>
          <w:sz w:val="22"/>
          <w:szCs w:val="22"/>
        </w:rPr>
      </w:pPr>
      <w:r>
        <w:rPr>
          <w:rFonts w:ascii="Poppins" w:hAnsi="Poppins" w:cs="Poppins"/>
          <w:sz w:val="22"/>
          <w:szCs w:val="22"/>
        </w:rPr>
        <w:t xml:space="preserve">Add Expense Caps and Spending Alerts from the Configuration tab across the top of the screen. </w:t>
      </w:r>
    </w:p>
    <w:p w14:paraId="3C93A16E" w14:textId="0B440D9D" w:rsidR="00367AB1" w:rsidRPr="00367AB1" w:rsidRDefault="00527EA2" w:rsidP="00367AB1">
      <w:pPr>
        <w:rPr>
          <w:rFonts w:ascii="Poppins" w:hAnsi="Poppins" w:cs="Poppins"/>
          <w:sz w:val="22"/>
          <w:szCs w:val="22"/>
        </w:rPr>
      </w:pPr>
      <w:r>
        <w:rPr>
          <w:rFonts w:ascii="Poppins" w:hAnsi="Poppins" w:cs="Poppins"/>
          <w:noProof/>
          <w:sz w:val="22"/>
          <w:szCs w:val="22"/>
        </w:rPr>
        <w:drawing>
          <wp:inline distT="0" distB="0" distL="0" distR="0" wp14:anchorId="4CCB0352" wp14:editId="6A705481">
            <wp:extent cx="5943600" cy="2070100"/>
            <wp:effectExtent l="0" t="0" r="0" b="0"/>
            <wp:docPr id="55570898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08982" name="Picture 23" descr="A screenshot of a computer&#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943600" cy="2070100"/>
                    </a:xfrm>
                    <a:prstGeom prst="rect">
                      <a:avLst/>
                    </a:prstGeom>
                  </pic:spPr>
                </pic:pic>
              </a:graphicData>
            </a:graphic>
          </wp:inline>
        </w:drawing>
      </w:r>
    </w:p>
    <w:p w14:paraId="7C0305A9" w14:textId="7B639D9E" w:rsidR="00BB5080" w:rsidRDefault="00345A4C" w:rsidP="00C76EFB">
      <w:pPr>
        <w:pStyle w:val="ListParagraph"/>
        <w:numPr>
          <w:ilvl w:val="1"/>
          <w:numId w:val="32"/>
        </w:numPr>
        <w:rPr>
          <w:rFonts w:ascii="Poppins" w:hAnsi="Poppins" w:cs="Poppins"/>
          <w:sz w:val="22"/>
          <w:szCs w:val="22"/>
        </w:rPr>
      </w:pPr>
      <w:r>
        <w:rPr>
          <w:rFonts w:ascii="Poppins" w:hAnsi="Poppins" w:cs="Poppins"/>
          <w:sz w:val="22"/>
          <w:szCs w:val="22"/>
        </w:rPr>
        <w:t xml:space="preserve">Add Attachments that are </w:t>
      </w:r>
      <w:r w:rsidR="006D7491">
        <w:rPr>
          <w:rFonts w:ascii="Poppins" w:hAnsi="Poppins" w:cs="Poppins"/>
          <w:sz w:val="22"/>
          <w:szCs w:val="22"/>
        </w:rPr>
        <w:t>accessible</w:t>
      </w:r>
      <w:r>
        <w:rPr>
          <w:rFonts w:ascii="Poppins" w:hAnsi="Poppins" w:cs="Poppins"/>
          <w:sz w:val="22"/>
          <w:szCs w:val="22"/>
        </w:rPr>
        <w:t xml:space="preserve"> at the </w:t>
      </w:r>
      <w:proofErr w:type="gramStart"/>
      <w:r>
        <w:rPr>
          <w:rFonts w:ascii="Poppins" w:hAnsi="Poppins" w:cs="Poppins"/>
          <w:sz w:val="22"/>
          <w:szCs w:val="22"/>
        </w:rPr>
        <w:t>Line Item</w:t>
      </w:r>
      <w:proofErr w:type="gramEnd"/>
      <w:r>
        <w:rPr>
          <w:rFonts w:ascii="Poppins" w:hAnsi="Poppins" w:cs="Poppins"/>
          <w:sz w:val="22"/>
          <w:szCs w:val="22"/>
        </w:rPr>
        <w:t xml:space="preserve"> Level from the </w:t>
      </w:r>
      <w:r w:rsidR="006D7491">
        <w:rPr>
          <w:rFonts w:ascii="Poppins" w:hAnsi="Poppins" w:cs="Poppins"/>
          <w:sz w:val="22"/>
          <w:szCs w:val="22"/>
        </w:rPr>
        <w:t xml:space="preserve">Attachments tab across the top of the screen. </w:t>
      </w:r>
    </w:p>
    <w:p w14:paraId="32ABFF23" w14:textId="77777777" w:rsidR="00527EA2" w:rsidRDefault="00EA043A" w:rsidP="00C76EFB">
      <w:pPr>
        <w:pStyle w:val="ListParagraph"/>
        <w:numPr>
          <w:ilvl w:val="1"/>
          <w:numId w:val="32"/>
        </w:numPr>
        <w:rPr>
          <w:rFonts w:ascii="Poppins" w:hAnsi="Poppins" w:cs="Poppins"/>
          <w:sz w:val="22"/>
          <w:szCs w:val="22"/>
        </w:rPr>
      </w:pPr>
      <w:r>
        <w:rPr>
          <w:rFonts w:ascii="Poppins" w:hAnsi="Poppins" w:cs="Poppins"/>
          <w:sz w:val="22"/>
          <w:szCs w:val="22"/>
        </w:rPr>
        <w:t>Click Save on the bottom right of the screen.</w:t>
      </w:r>
    </w:p>
    <w:p w14:paraId="1F34BF53" w14:textId="72991393" w:rsidR="000742DF" w:rsidRPr="00527EA2" w:rsidRDefault="00221EE5" w:rsidP="00527EA2">
      <w:pPr>
        <w:rPr>
          <w:rFonts w:ascii="Poppins" w:hAnsi="Poppins" w:cs="Poppins"/>
          <w:sz w:val="22"/>
          <w:szCs w:val="22"/>
        </w:rPr>
      </w:pPr>
      <w:r>
        <w:br w:type="page"/>
      </w:r>
      <w:r w:rsidR="0078403C">
        <w:rPr>
          <w:rFonts w:ascii="Poppins" w:hAnsi="Poppins" w:cs="Poppins"/>
          <w:noProof/>
          <w:sz w:val="22"/>
          <w:szCs w:val="22"/>
        </w:rPr>
        <w:lastRenderedPageBreak/>
        <w:drawing>
          <wp:inline distT="0" distB="0" distL="0" distR="0" wp14:anchorId="7590DCFE" wp14:editId="6D282E91">
            <wp:extent cx="5943600" cy="3790315"/>
            <wp:effectExtent l="0" t="0" r="0" b="0"/>
            <wp:docPr id="26938190"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8190" name="Picture 24" descr="A screenshot of a compute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3790315"/>
                    </a:xfrm>
                    <a:prstGeom prst="rect">
                      <a:avLst/>
                    </a:prstGeom>
                  </pic:spPr>
                </pic:pic>
              </a:graphicData>
            </a:graphic>
          </wp:inline>
        </w:drawing>
      </w:r>
    </w:p>
    <w:p w14:paraId="4A808C62" w14:textId="77777777" w:rsidR="0078403C" w:rsidRDefault="0078403C">
      <w:pPr>
        <w:rPr>
          <w:rFonts w:ascii="Poppins" w:eastAsiaTheme="majorEastAsia" w:hAnsi="Poppins" w:cs="Poppins"/>
          <w:b/>
          <w:sz w:val="40"/>
          <w:szCs w:val="40"/>
        </w:rPr>
      </w:pPr>
      <w:r>
        <w:rPr>
          <w:rFonts w:cs="Poppins"/>
        </w:rPr>
        <w:br w:type="page"/>
      </w:r>
    </w:p>
    <w:p w14:paraId="7F0180FD" w14:textId="398F536F" w:rsidR="00DE6342" w:rsidRPr="00CF5BBB" w:rsidRDefault="002B08D2" w:rsidP="00DE6342">
      <w:pPr>
        <w:pStyle w:val="Heading1"/>
        <w:rPr>
          <w:rFonts w:cs="Poppins"/>
        </w:rPr>
      </w:pPr>
      <w:bookmarkStart w:id="76" w:name="_Toc184391749"/>
      <w:r>
        <w:rPr>
          <w:rFonts w:cs="Poppins"/>
        </w:rPr>
        <w:lastRenderedPageBreak/>
        <w:t xml:space="preserve">Create </w:t>
      </w:r>
      <w:r w:rsidR="00DE6342" w:rsidRPr="00CF5BBB">
        <w:rPr>
          <w:rFonts w:cs="Poppins"/>
        </w:rPr>
        <w:t>Uniform Grant Agreement</w:t>
      </w:r>
      <w:r w:rsidR="00791A09">
        <w:rPr>
          <w:rFonts w:cs="Poppins"/>
        </w:rPr>
        <w:t xml:space="preserve"> Report</w:t>
      </w:r>
      <w:bookmarkEnd w:id="76"/>
    </w:p>
    <w:p w14:paraId="5B7B2F4C" w14:textId="288EC288" w:rsidR="00DE6342" w:rsidRPr="00CF5BBB" w:rsidRDefault="00B15995" w:rsidP="00DE6224">
      <w:pPr>
        <w:pStyle w:val="Heading2"/>
        <w:rPr>
          <w:rFonts w:ascii="Poppins" w:hAnsi="Poppins" w:cs="Poppins"/>
        </w:rPr>
      </w:pPr>
      <w:bookmarkStart w:id="77" w:name="_Toc184391750"/>
      <w:r w:rsidRPr="00CF5BBB">
        <w:rPr>
          <w:rFonts w:ascii="Poppins" w:hAnsi="Poppins" w:cs="Poppins"/>
        </w:rPr>
        <w:t>Pre-Requisites</w:t>
      </w:r>
      <w:r w:rsidR="00FF1A0D">
        <w:rPr>
          <w:rFonts w:ascii="Poppins" w:hAnsi="Poppins" w:cs="Poppins"/>
        </w:rPr>
        <w:t xml:space="preserve"> and Best Practice</w:t>
      </w:r>
      <w:bookmarkEnd w:id="77"/>
    </w:p>
    <w:p w14:paraId="728761F7" w14:textId="5DF3CEC4" w:rsidR="00D972E8" w:rsidRPr="00D972E8" w:rsidRDefault="009E67B9" w:rsidP="00D972E8">
      <w:pPr>
        <w:rPr>
          <w:rFonts w:ascii="Poppins" w:hAnsi="Poppins" w:cs="Poppins"/>
          <w:sz w:val="22"/>
          <w:szCs w:val="22"/>
        </w:rPr>
      </w:pPr>
      <w:r>
        <w:rPr>
          <w:rFonts w:ascii="Poppins" w:hAnsi="Poppins" w:cs="Poppins"/>
          <w:sz w:val="22"/>
          <w:szCs w:val="22"/>
        </w:rPr>
        <w:t xml:space="preserve">The </w:t>
      </w:r>
      <w:r w:rsidR="00D972E8">
        <w:rPr>
          <w:rFonts w:ascii="Poppins" w:hAnsi="Poppins" w:cs="Poppins"/>
          <w:sz w:val="22"/>
          <w:szCs w:val="22"/>
        </w:rPr>
        <w:t>Uniform Grant Agreement Custom Forms on the Opportunity Details</w:t>
      </w:r>
      <w:r w:rsidR="001B0B11">
        <w:rPr>
          <w:rFonts w:ascii="Poppins" w:hAnsi="Poppins" w:cs="Poppins"/>
          <w:sz w:val="22"/>
          <w:szCs w:val="22"/>
        </w:rPr>
        <w:t xml:space="preserve">, </w:t>
      </w:r>
      <w:r w:rsidR="00D972E8">
        <w:rPr>
          <w:rFonts w:ascii="Poppins" w:hAnsi="Poppins" w:cs="Poppins"/>
          <w:sz w:val="22"/>
          <w:szCs w:val="22"/>
        </w:rPr>
        <w:t>Award Details</w:t>
      </w:r>
      <w:r w:rsidR="001B0B11">
        <w:rPr>
          <w:rFonts w:ascii="Poppins" w:hAnsi="Poppins" w:cs="Poppins"/>
          <w:sz w:val="22"/>
          <w:szCs w:val="22"/>
        </w:rPr>
        <w:t xml:space="preserve">, and the Custom Report must be configured </w:t>
      </w:r>
      <w:r w:rsidR="00D972E8">
        <w:rPr>
          <w:rFonts w:ascii="Poppins" w:hAnsi="Poppins" w:cs="Poppins"/>
          <w:sz w:val="22"/>
          <w:szCs w:val="22"/>
        </w:rPr>
        <w:t xml:space="preserve">to </w:t>
      </w:r>
      <w:r w:rsidR="00D667AA">
        <w:rPr>
          <w:rFonts w:ascii="Poppins" w:hAnsi="Poppins" w:cs="Poppins"/>
          <w:sz w:val="22"/>
          <w:szCs w:val="22"/>
        </w:rPr>
        <w:t xml:space="preserve">meet </w:t>
      </w:r>
      <w:r w:rsidR="00D972E8">
        <w:rPr>
          <w:rFonts w:ascii="Poppins" w:hAnsi="Poppins" w:cs="Poppins"/>
          <w:sz w:val="22"/>
          <w:szCs w:val="22"/>
        </w:rPr>
        <w:t xml:space="preserve">programmatic </w:t>
      </w:r>
      <w:r w:rsidR="007867BC">
        <w:rPr>
          <w:rFonts w:ascii="Poppins" w:hAnsi="Poppins" w:cs="Poppins"/>
          <w:sz w:val="22"/>
          <w:szCs w:val="22"/>
        </w:rPr>
        <w:t xml:space="preserve">requirements before </w:t>
      </w:r>
      <w:r w:rsidR="00D667AA">
        <w:rPr>
          <w:rFonts w:ascii="Poppins" w:hAnsi="Poppins" w:cs="Poppins"/>
          <w:sz w:val="22"/>
          <w:szCs w:val="22"/>
        </w:rPr>
        <w:t>generating</w:t>
      </w:r>
      <w:r w:rsidR="007867BC">
        <w:rPr>
          <w:rFonts w:ascii="Poppins" w:hAnsi="Poppins" w:cs="Poppins"/>
          <w:sz w:val="22"/>
          <w:szCs w:val="22"/>
        </w:rPr>
        <w:t xml:space="preserve"> the report. </w:t>
      </w:r>
      <w:r w:rsidR="00D667AA">
        <w:rPr>
          <w:rFonts w:ascii="Poppins" w:hAnsi="Poppins" w:cs="Poppins"/>
          <w:sz w:val="22"/>
          <w:szCs w:val="22"/>
        </w:rPr>
        <w:t>The best practice is to thoroughly review the Application Material and Uniform Grant Agreement report before sending to the Grantee for signature.</w:t>
      </w:r>
    </w:p>
    <w:p w14:paraId="2EBE8EA9" w14:textId="14F61DD0" w:rsidR="000F6EDA" w:rsidRPr="00FF1A0D" w:rsidRDefault="000F6EDA" w:rsidP="000F6EDA">
      <w:pPr>
        <w:rPr>
          <w:rFonts w:ascii="Poppins" w:eastAsiaTheme="majorEastAsia" w:hAnsi="Poppins" w:cs="Poppins"/>
          <w:color w:val="0F4761" w:themeColor="accent1" w:themeShade="BF"/>
          <w:sz w:val="32"/>
          <w:szCs w:val="32"/>
        </w:rPr>
      </w:pPr>
      <w:r w:rsidRPr="00FF1A0D">
        <w:rPr>
          <w:rFonts w:ascii="Poppins" w:eastAsiaTheme="majorEastAsia" w:hAnsi="Poppins" w:cs="Poppins"/>
          <w:color w:val="0F4761" w:themeColor="accent1" w:themeShade="BF"/>
          <w:sz w:val="32"/>
          <w:szCs w:val="32"/>
        </w:rPr>
        <w:t>Uniform Grant Agreement</w:t>
      </w:r>
      <w:r w:rsidR="009F4D32">
        <w:rPr>
          <w:rFonts w:ascii="Poppins" w:eastAsiaTheme="majorEastAsia" w:hAnsi="Poppins" w:cs="Poppins"/>
          <w:color w:val="0F4761" w:themeColor="accent1" w:themeShade="BF"/>
          <w:sz w:val="32"/>
          <w:szCs w:val="32"/>
        </w:rPr>
        <w:t xml:space="preserve"> Creation</w:t>
      </w:r>
    </w:p>
    <w:p w14:paraId="6F4A2F6F" w14:textId="626DEA0B" w:rsidR="00FF1A0D" w:rsidRPr="002A1366" w:rsidRDefault="00FF1A0D" w:rsidP="00FF1A0D">
      <w:pPr>
        <w:rPr>
          <w:rFonts w:ascii="Poppins" w:hAnsi="Poppins" w:cs="Poppins"/>
          <w:sz w:val="22"/>
          <w:szCs w:val="22"/>
        </w:rPr>
      </w:pPr>
      <w:r w:rsidRPr="002A1366">
        <w:rPr>
          <w:rFonts w:ascii="Poppins" w:hAnsi="Poppins" w:cs="Poppins"/>
          <w:sz w:val="22"/>
          <w:szCs w:val="22"/>
        </w:rPr>
        <w:t>Complete the following steps to create the Uniform Grant Agreement.</w:t>
      </w:r>
    </w:p>
    <w:p w14:paraId="45EFE707" w14:textId="71D40ED7" w:rsidR="00791A09" w:rsidRPr="002A1366" w:rsidRDefault="000F6EDA" w:rsidP="00D977EB">
      <w:pPr>
        <w:pStyle w:val="ListParagraph"/>
        <w:numPr>
          <w:ilvl w:val="0"/>
          <w:numId w:val="9"/>
        </w:numPr>
        <w:rPr>
          <w:rFonts w:ascii="Poppins" w:hAnsi="Poppins" w:cs="Poppins"/>
          <w:sz w:val="22"/>
          <w:szCs w:val="22"/>
        </w:rPr>
      </w:pPr>
      <w:r w:rsidRPr="002A1366">
        <w:rPr>
          <w:rFonts w:ascii="Poppins" w:hAnsi="Poppins" w:cs="Poppins"/>
          <w:sz w:val="22"/>
          <w:szCs w:val="22"/>
        </w:rPr>
        <w:t xml:space="preserve">Click on Reports &gt; Custom </w:t>
      </w:r>
      <w:r w:rsidR="00791A09" w:rsidRPr="002A1366">
        <w:rPr>
          <w:rFonts w:ascii="Poppins" w:hAnsi="Poppins" w:cs="Poppins"/>
          <w:sz w:val="22"/>
          <w:szCs w:val="22"/>
        </w:rPr>
        <w:t>&gt; Select the appropriate report.</w:t>
      </w:r>
    </w:p>
    <w:p w14:paraId="73CE4C3B" w14:textId="77777777" w:rsidR="000F6EDA" w:rsidRPr="002A1366" w:rsidRDefault="000F6EDA" w:rsidP="000F6EDA">
      <w:pPr>
        <w:rPr>
          <w:rFonts w:ascii="Poppins" w:hAnsi="Poppins" w:cs="Poppins"/>
          <w:sz w:val="22"/>
          <w:szCs w:val="22"/>
        </w:rPr>
      </w:pPr>
      <w:r w:rsidRPr="002A1366">
        <w:rPr>
          <w:rFonts w:ascii="Poppins" w:hAnsi="Poppins" w:cs="Poppins"/>
          <w:noProof/>
          <w:sz w:val="22"/>
          <w:szCs w:val="22"/>
        </w:rPr>
        <w:drawing>
          <wp:inline distT="0" distB="0" distL="0" distR="0" wp14:anchorId="58BA7100" wp14:editId="64BC8C7E">
            <wp:extent cx="5880100" cy="2692400"/>
            <wp:effectExtent l="0" t="0" r="0" b="0"/>
            <wp:docPr id="1877300216" name="Picture 79"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00216" name="Picture 79" descr="A screenshot of a calenda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880100" cy="2692400"/>
                    </a:xfrm>
                    <a:prstGeom prst="rect">
                      <a:avLst/>
                    </a:prstGeom>
                    <a:ln>
                      <a:noFill/>
                    </a:ln>
                  </pic:spPr>
                </pic:pic>
              </a:graphicData>
            </a:graphic>
          </wp:inline>
        </w:drawing>
      </w:r>
    </w:p>
    <w:p w14:paraId="4C4F5AE9"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eastAsiaTheme="majorEastAsia" w:hAnsi="Poppins" w:cs="Poppins"/>
          <w:sz w:val="22"/>
          <w:szCs w:val="22"/>
        </w:rPr>
        <w:t>Configure the Report Filters.</w:t>
      </w:r>
    </w:p>
    <w:p w14:paraId="1B5F70A4" w14:textId="77777777" w:rsidR="000F6EDA" w:rsidRPr="002A1366" w:rsidRDefault="000F6EDA" w:rsidP="00D977EB">
      <w:pPr>
        <w:pStyle w:val="ListParagraph"/>
        <w:numPr>
          <w:ilvl w:val="1"/>
          <w:numId w:val="9"/>
        </w:numPr>
        <w:rPr>
          <w:rFonts w:ascii="Poppins" w:eastAsiaTheme="majorEastAsia" w:hAnsi="Poppins" w:cs="Poppins"/>
          <w:sz w:val="22"/>
          <w:szCs w:val="22"/>
        </w:rPr>
      </w:pPr>
      <w:r w:rsidRPr="002A1366">
        <w:rPr>
          <w:rFonts w:ascii="Poppins" w:eastAsiaTheme="majorEastAsia" w:hAnsi="Poppins" w:cs="Poppins"/>
          <w:sz w:val="22"/>
          <w:szCs w:val="22"/>
        </w:rPr>
        <w:t xml:space="preserve">Click on </w:t>
      </w:r>
      <w:proofErr w:type="spellStart"/>
      <w:r w:rsidRPr="002A1366">
        <w:rPr>
          <w:rFonts w:ascii="Poppins" w:eastAsiaTheme="majorEastAsia" w:hAnsi="Poppins" w:cs="Poppins"/>
          <w:sz w:val="22"/>
          <w:szCs w:val="22"/>
        </w:rPr>
        <w:t>Opportunity.Title</w:t>
      </w:r>
      <w:proofErr w:type="spellEnd"/>
      <w:r w:rsidRPr="002A1366">
        <w:rPr>
          <w:rFonts w:ascii="Poppins" w:eastAsiaTheme="majorEastAsia" w:hAnsi="Poppins" w:cs="Poppins"/>
          <w:sz w:val="22"/>
          <w:szCs w:val="22"/>
        </w:rPr>
        <w:t xml:space="preserve">, then select the Opportunity from the Equal To drop down. </w:t>
      </w:r>
    </w:p>
    <w:p w14:paraId="37710ECF" w14:textId="77777777" w:rsidR="000F6EDA" w:rsidRPr="002A1366" w:rsidRDefault="000F6EDA" w:rsidP="00D977EB">
      <w:pPr>
        <w:pStyle w:val="ListParagraph"/>
        <w:numPr>
          <w:ilvl w:val="1"/>
          <w:numId w:val="9"/>
        </w:numPr>
        <w:rPr>
          <w:rFonts w:ascii="Poppins" w:eastAsiaTheme="majorEastAsia" w:hAnsi="Poppins" w:cs="Poppins"/>
          <w:sz w:val="22"/>
          <w:szCs w:val="22"/>
        </w:rPr>
      </w:pPr>
      <w:r w:rsidRPr="002A1366">
        <w:rPr>
          <w:rFonts w:ascii="Poppins" w:eastAsiaTheme="majorEastAsia" w:hAnsi="Poppins" w:cs="Poppins"/>
          <w:sz w:val="22"/>
          <w:szCs w:val="22"/>
        </w:rPr>
        <w:t xml:space="preserve">Repeat this process for </w:t>
      </w:r>
      <w:proofErr w:type="spellStart"/>
      <w:r w:rsidRPr="002A1366">
        <w:rPr>
          <w:rFonts w:ascii="Poppins" w:eastAsiaTheme="majorEastAsia" w:hAnsi="Poppins" w:cs="Poppins"/>
          <w:sz w:val="22"/>
          <w:szCs w:val="22"/>
        </w:rPr>
        <w:t>Awards.Name</w:t>
      </w:r>
      <w:proofErr w:type="spellEnd"/>
      <w:r w:rsidRPr="002A1366">
        <w:rPr>
          <w:rFonts w:ascii="Poppins" w:eastAsiaTheme="majorEastAsia" w:hAnsi="Poppins" w:cs="Poppins"/>
          <w:sz w:val="22"/>
          <w:szCs w:val="22"/>
        </w:rPr>
        <w:t xml:space="preserve">, </w:t>
      </w:r>
      <w:proofErr w:type="spellStart"/>
      <w:r w:rsidRPr="002A1366">
        <w:rPr>
          <w:rFonts w:ascii="Poppins" w:eastAsiaTheme="majorEastAsia" w:hAnsi="Poppins" w:cs="Poppins"/>
          <w:sz w:val="22"/>
          <w:szCs w:val="22"/>
        </w:rPr>
        <w:t>Recipient.Name</w:t>
      </w:r>
      <w:proofErr w:type="spellEnd"/>
      <w:r w:rsidRPr="002A1366">
        <w:rPr>
          <w:rFonts w:ascii="Poppins" w:eastAsiaTheme="majorEastAsia" w:hAnsi="Poppins" w:cs="Poppins"/>
          <w:sz w:val="22"/>
          <w:szCs w:val="22"/>
        </w:rPr>
        <w:t xml:space="preserve">, and Opportunity Applications </w:t>
      </w:r>
      <w:proofErr w:type="spellStart"/>
      <w:r w:rsidRPr="002A1366">
        <w:rPr>
          <w:rFonts w:ascii="Poppins" w:eastAsiaTheme="majorEastAsia" w:hAnsi="Poppins" w:cs="Poppins"/>
          <w:sz w:val="22"/>
          <w:szCs w:val="22"/>
        </w:rPr>
        <w:t>Info.ApplicantOrgnaization</w:t>
      </w:r>
      <w:proofErr w:type="spellEnd"/>
      <w:r w:rsidRPr="002A1366">
        <w:rPr>
          <w:rFonts w:ascii="Poppins" w:eastAsiaTheme="majorEastAsia" w:hAnsi="Poppins" w:cs="Poppins"/>
          <w:sz w:val="22"/>
          <w:szCs w:val="22"/>
        </w:rPr>
        <w:t xml:space="preserve"> filters. </w:t>
      </w:r>
    </w:p>
    <w:p w14:paraId="0751DCC4"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eastAsiaTheme="majorEastAsia" w:hAnsi="Poppins" w:cs="Poppins"/>
          <w:sz w:val="22"/>
          <w:szCs w:val="22"/>
        </w:rPr>
        <w:t xml:space="preserve">Click Okay on the bottom center of the screen. </w:t>
      </w:r>
    </w:p>
    <w:p w14:paraId="6A8EFC34" w14:textId="77777777" w:rsidR="000F6EDA" w:rsidRPr="002A1366" w:rsidRDefault="000F6EDA" w:rsidP="000F6EDA">
      <w:pPr>
        <w:rPr>
          <w:rFonts w:ascii="Poppins" w:eastAsiaTheme="majorEastAsia" w:hAnsi="Poppins" w:cs="Poppins"/>
          <w:sz w:val="22"/>
          <w:szCs w:val="22"/>
        </w:rPr>
      </w:pPr>
      <w:r w:rsidRPr="002A1366">
        <w:rPr>
          <w:rFonts w:ascii="Poppins" w:eastAsiaTheme="majorEastAsia" w:hAnsi="Poppins" w:cs="Poppins"/>
          <w:noProof/>
          <w:sz w:val="22"/>
          <w:szCs w:val="22"/>
        </w:rPr>
        <w:lastRenderedPageBreak/>
        <w:drawing>
          <wp:inline distT="0" distB="0" distL="0" distR="0" wp14:anchorId="77648630" wp14:editId="585644DA">
            <wp:extent cx="5943600" cy="3015615"/>
            <wp:effectExtent l="0" t="0" r="0" b="0"/>
            <wp:docPr id="560235493"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5493" name="Picture 80" descr="A screenshot of a compute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3015615"/>
                    </a:xfrm>
                    <a:prstGeom prst="rect">
                      <a:avLst/>
                    </a:prstGeom>
                    <a:ln>
                      <a:noFill/>
                    </a:ln>
                  </pic:spPr>
                </pic:pic>
              </a:graphicData>
            </a:graphic>
          </wp:inline>
        </w:drawing>
      </w:r>
    </w:p>
    <w:p w14:paraId="0A6E4F27"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hAnsi="Poppins" w:cs="Poppins"/>
          <w:sz w:val="22"/>
          <w:szCs w:val="22"/>
        </w:rPr>
        <w:t xml:space="preserve">Review the report data. </w:t>
      </w:r>
    </w:p>
    <w:p w14:paraId="44DF5319" w14:textId="77777777" w:rsidR="000F6EDA" w:rsidRPr="002A1366" w:rsidRDefault="000F6EDA" w:rsidP="000F6EDA">
      <w:pPr>
        <w:rPr>
          <w:rFonts w:ascii="Poppins" w:eastAsiaTheme="majorEastAsia" w:hAnsi="Poppins" w:cs="Poppins"/>
          <w:sz w:val="22"/>
          <w:szCs w:val="22"/>
        </w:rPr>
      </w:pPr>
      <w:r w:rsidRPr="002A1366">
        <w:rPr>
          <w:rFonts w:ascii="Poppins" w:eastAsiaTheme="majorEastAsia" w:hAnsi="Poppins" w:cs="Poppins"/>
          <w:noProof/>
          <w:sz w:val="22"/>
          <w:szCs w:val="22"/>
        </w:rPr>
        <w:drawing>
          <wp:inline distT="0" distB="0" distL="0" distR="0" wp14:anchorId="5C0A5173" wp14:editId="79DAC220">
            <wp:extent cx="3232889" cy="4373033"/>
            <wp:effectExtent l="0" t="0" r="5715" b="0"/>
            <wp:docPr id="1060938242" name="Picture 83"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38242" name="Picture 83" descr="A document with text and numbers&#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55285" cy="4403328"/>
                    </a:xfrm>
                    <a:prstGeom prst="rect">
                      <a:avLst/>
                    </a:prstGeom>
                    <a:ln>
                      <a:noFill/>
                    </a:ln>
                  </pic:spPr>
                </pic:pic>
              </a:graphicData>
            </a:graphic>
          </wp:inline>
        </w:drawing>
      </w:r>
    </w:p>
    <w:p w14:paraId="4683CE4F" w14:textId="5D99C4A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hAnsi="Poppins" w:cs="Poppins"/>
          <w:sz w:val="22"/>
          <w:szCs w:val="22"/>
        </w:rPr>
        <w:lastRenderedPageBreak/>
        <w:t xml:space="preserve">Click Export RTF to download </w:t>
      </w:r>
      <w:r w:rsidR="00FF1A0D" w:rsidRPr="002A1366">
        <w:rPr>
          <w:rFonts w:ascii="Poppins" w:hAnsi="Poppins" w:cs="Poppins"/>
          <w:sz w:val="22"/>
          <w:szCs w:val="22"/>
        </w:rPr>
        <w:t>the</w:t>
      </w:r>
      <w:r w:rsidRPr="002A1366">
        <w:rPr>
          <w:rFonts w:ascii="Poppins" w:hAnsi="Poppins" w:cs="Poppins"/>
          <w:sz w:val="22"/>
          <w:szCs w:val="22"/>
        </w:rPr>
        <w:t xml:space="preserve"> Word document</w:t>
      </w:r>
      <w:r w:rsidR="00FF1A0D" w:rsidRPr="002A1366">
        <w:rPr>
          <w:rFonts w:ascii="Poppins" w:hAnsi="Poppins" w:cs="Poppins"/>
          <w:sz w:val="22"/>
          <w:szCs w:val="22"/>
        </w:rPr>
        <w:t xml:space="preserve"> version of the report</w:t>
      </w:r>
      <w:r w:rsidRPr="002A1366">
        <w:rPr>
          <w:rFonts w:ascii="Poppins" w:hAnsi="Poppins" w:cs="Poppins"/>
          <w:sz w:val="22"/>
          <w:szCs w:val="22"/>
        </w:rPr>
        <w:t>.</w:t>
      </w:r>
    </w:p>
    <w:p w14:paraId="498E7993" w14:textId="77777777" w:rsidR="000F6EDA" w:rsidRPr="002A1366" w:rsidRDefault="000F6EDA" w:rsidP="000F6EDA">
      <w:pPr>
        <w:rPr>
          <w:rFonts w:ascii="Poppins" w:eastAsiaTheme="majorEastAsia" w:hAnsi="Poppins" w:cs="Poppins"/>
          <w:sz w:val="22"/>
          <w:szCs w:val="22"/>
        </w:rPr>
      </w:pPr>
      <w:r w:rsidRPr="002A1366">
        <w:rPr>
          <w:rFonts w:ascii="Poppins" w:eastAsiaTheme="majorEastAsia" w:hAnsi="Poppins" w:cs="Poppins"/>
          <w:noProof/>
          <w:sz w:val="22"/>
          <w:szCs w:val="22"/>
        </w:rPr>
        <w:drawing>
          <wp:inline distT="0" distB="0" distL="0" distR="0" wp14:anchorId="3EFC8337" wp14:editId="535B8A70">
            <wp:extent cx="5943600" cy="1876425"/>
            <wp:effectExtent l="0" t="0" r="0" b="3175"/>
            <wp:docPr id="410888511"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88511" name="Picture 82" descr="A screenshot of a computer&#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1876425"/>
                    </a:xfrm>
                    <a:prstGeom prst="rect">
                      <a:avLst/>
                    </a:prstGeom>
                    <a:ln>
                      <a:noFill/>
                    </a:ln>
                  </pic:spPr>
                </pic:pic>
              </a:graphicData>
            </a:graphic>
          </wp:inline>
        </w:drawing>
      </w:r>
    </w:p>
    <w:p w14:paraId="79DAE42D"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hAnsi="Poppins" w:cs="Poppins"/>
          <w:sz w:val="22"/>
          <w:szCs w:val="22"/>
        </w:rPr>
        <w:t>Update the Word document as needed.</w:t>
      </w:r>
    </w:p>
    <w:p w14:paraId="5D708224"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hAnsi="Poppins" w:cs="Poppins"/>
          <w:sz w:val="22"/>
          <w:szCs w:val="22"/>
        </w:rPr>
        <w:t xml:space="preserve">Save the Word document. </w:t>
      </w:r>
    </w:p>
    <w:p w14:paraId="403D7938" w14:textId="77777777" w:rsidR="000F6EDA" w:rsidRPr="002A1366" w:rsidRDefault="000F6EDA" w:rsidP="00D977EB">
      <w:pPr>
        <w:pStyle w:val="ListParagraph"/>
        <w:numPr>
          <w:ilvl w:val="0"/>
          <w:numId w:val="9"/>
        </w:numPr>
        <w:rPr>
          <w:rFonts w:ascii="Poppins" w:eastAsiaTheme="majorEastAsia" w:hAnsi="Poppins" w:cs="Poppins"/>
          <w:sz w:val="22"/>
          <w:szCs w:val="22"/>
        </w:rPr>
      </w:pPr>
      <w:r w:rsidRPr="002A1366">
        <w:rPr>
          <w:rFonts w:ascii="Poppins" w:hAnsi="Poppins" w:cs="Poppins"/>
          <w:sz w:val="22"/>
          <w:szCs w:val="22"/>
        </w:rPr>
        <w:t xml:space="preserve">Send to the Grantee outside of </w:t>
      </w:r>
      <w:proofErr w:type="spellStart"/>
      <w:r w:rsidRPr="002A1366">
        <w:rPr>
          <w:rFonts w:ascii="Poppins" w:hAnsi="Poppins" w:cs="Poppins"/>
          <w:sz w:val="22"/>
          <w:szCs w:val="22"/>
        </w:rPr>
        <w:t>AmpliFund</w:t>
      </w:r>
      <w:proofErr w:type="spellEnd"/>
      <w:r w:rsidRPr="002A1366">
        <w:rPr>
          <w:rFonts w:ascii="Poppins" w:hAnsi="Poppins" w:cs="Poppins"/>
          <w:sz w:val="22"/>
          <w:szCs w:val="22"/>
        </w:rPr>
        <w:t xml:space="preserve"> for signature. </w:t>
      </w:r>
    </w:p>
    <w:p w14:paraId="11602087" w14:textId="07361685" w:rsidR="000F6EDA" w:rsidRPr="002A1366" w:rsidRDefault="00491AE0" w:rsidP="00D977EB">
      <w:pPr>
        <w:pStyle w:val="ListParagraph"/>
        <w:numPr>
          <w:ilvl w:val="0"/>
          <w:numId w:val="9"/>
        </w:numPr>
        <w:rPr>
          <w:rFonts w:ascii="Poppins" w:eastAsiaTheme="majorEastAsia" w:hAnsi="Poppins" w:cs="Poppins"/>
          <w:sz w:val="22"/>
          <w:szCs w:val="22"/>
        </w:rPr>
      </w:pPr>
      <w:r>
        <w:rPr>
          <w:rFonts w:ascii="Poppins" w:hAnsi="Poppins" w:cs="Poppins"/>
          <w:sz w:val="22"/>
          <w:szCs w:val="22"/>
        </w:rPr>
        <w:t>The best practice is to upload</w:t>
      </w:r>
      <w:r w:rsidR="000F6EDA" w:rsidRPr="002A1366">
        <w:rPr>
          <w:rFonts w:ascii="Poppins" w:hAnsi="Poppins" w:cs="Poppins"/>
          <w:sz w:val="22"/>
          <w:szCs w:val="22"/>
        </w:rPr>
        <w:t xml:space="preserve"> the signed Uniform Grant Agreement to the Award</w:t>
      </w:r>
      <w:r w:rsidR="00FF1A0D" w:rsidRPr="002A1366">
        <w:rPr>
          <w:rFonts w:ascii="Poppins" w:hAnsi="Poppins" w:cs="Poppins"/>
          <w:sz w:val="22"/>
          <w:szCs w:val="22"/>
        </w:rPr>
        <w:t xml:space="preserve"> through the appropriate</w:t>
      </w:r>
      <w:r w:rsidR="000F6EDA" w:rsidRPr="002A1366">
        <w:rPr>
          <w:rFonts w:ascii="Poppins" w:hAnsi="Poppins" w:cs="Poppins"/>
          <w:sz w:val="22"/>
          <w:szCs w:val="22"/>
        </w:rPr>
        <w:t xml:space="preserve"> Workflow</w:t>
      </w:r>
      <w:r w:rsidR="00FF1A0D" w:rsidRPr="002A1366">
        <w:rPr>
          <w:rFonts w:ascii="Poppins" w:hAnsi="Poppins" w:cs="Poppins"/>
          <w:sz w:val="22"/>
          <w:szCs w:val="22"/>
        </w:rPr>
        <w:t xml:space="preserve"> or in the Tools &gt; Documents &gt; Public Folder</w:t>
      </w:r>
      <w:r w:rsidR="000F6EDA" w:rsidRPr="002A1366">
        <w:rPr>
          <w:rFonts w:ascii="Poppins" w:hAnsi="Poppins" w:cs="Poppins"/>
          <w:sz w:val="22"/>
          <w:szCs w:val="22"/>
        </w:rPr>
        <w:t>.</w:t>
      </w:r>
    </w:p>
    <w:p w14:paraId="503E60F5" w14:textId="5E578933" w:rsidR="000F6EDA" w:rsidRPr="00CF5BBB" w:rsidRDefault="000F6EDA" w:rsidP="00DE6342">
      <w:pPr>
        <w:rPr>
          <w:rFonts w:ascii="Poppins" w:hAnsi="Poppins" w:cs="Poppins"/>
          <w:b/>
          <w:bCs/>
        </w:rPr>
      </w:pPr>
    </w:p>
    <w:p w14:paraId="634B131A" w14:textId="5228B56B" w:rsidR="00DE6342" w:rsidRPr="00CF5BBB" w:rsidRDefault="00DE6342">
      <w:pPr>
        <w:rPr>
          <w:rFonts w:ascii="Poppins" w:hAnsi="Poppins" w:cs="Poppins"/>
        </w:rPr>
      </w:pPr>
      <w:r w:rsidRPr="00CF5BBB">
        <w:rPr>
          <w:rFonts w:ascii="Poppins" w:hAnsi="Poppins" w:cs="Poppins"/>
        </w:rPr>
        <w:br w:type="page"/>
      </w:r>
    </w:p>
    <w:p w14:paraId="6CB98319" w14:textId="5F19BF81" w:rsidR="00DE6342" w:rsidRPr="00CF5BBB" w:rsidRDefault="00693D77" w:rsidP="00DE6342">
      <w:pPr>
        <w:pStyle w:val="Heading1"/>
        <w:rPr>
          <w:rFonts w:cs="Poppins"/>
        </w:rPr>
      </w:pPr>
      <w:bookmarkStart w:id="78" w:name="_Toc184391751"/>
      <w:r>
        <w:rPr>
          <w:rFonts w:cs="Poppins"/>
        </w:rPr>
        <w:lastRenderedPageBreak/>
        <w:t>Create ERP Contract</w:t>
      </w:r>
      <w:bookmarkEnd w:id="78"/>
    </w:p>
    <w:p w14:paraId="17A3D982" w14:textId="1195A632" w:rsidR="00E703D6" w:rsidRPr="00CF5BBB" w:rsidRDefault="00E703D6" w:rsidP="00A83D36">
      <w:pPr>
        <w:pStyle w:val="Heading2"/>
        <w:rPr>
          <w:rFonts w:ascii="Poppins" w:hAnsi="Poppins" w:cs="Poppins"/>
        </w:rPr>
      </w:pPr>
      <w:bookmarkStart w:id="79" w:name="_Toc184391752"/>
      <w:r w:rsidRPr="00CF5BBB">
        <w:rPr>
          <w:rFonts w:ascii="Poppins" w:hAnsi="Poppins" w:cs="Poppins"/>
        </w:rPr>
        <w:t>Pre-Requisites</w:t>
      </w:r>
      <w:r w:rsidR="00FF1A0D" w:rsidRPr="00A83D36">
        <w:rPr>
          <w:rFonts w:ascii="Poppins" w:hAnsi="Poppins" w:cs="Poppins"/>
        </w:rPr>
        <w:t xml:space="preserve"> and Best Practice</w:t>
      </w:r>
      <w:bookmarkEnd w:id="79"/>
    </w:p>
    <w:p w14:paraId="569E4FD1" w14:textId="10DB9358" w:rsidR="00657C79" w:rsidRDefault="00CA3ECF" w:rsidP="00657C79">
      <w:pPr>
        <w:rPr>
          <w:rFonts w:ascii="Poppins" w:hAnsi="Poppins" w:cs="Poppins"/>
          <w:sz w:val="22"/>
          <w:szCs w:val="22"/>
        </w:rPr>
      </w:pPr>
      <w:r w:rsidRPr="002A1366">
        <w:rPr>
          <w:rFonts w:ascii="Poppins" w:hAnsi="Poppins" w:cs="Poppins"/>
          <w:sz w:val="22"/>
          <w:szCs w:val="22"/>
        </w:rPr>
        <w:t>All</w:t>
      </w:r>
      <w:r w:rsidR="00FA5364" w:rsidRPr="002A1366">
        <w:rPr>
          <w:rFonts w:ascii="Poppins" w:hAnsi="Poppins" w:cs="Poppins"/>
          <w:sz w:val="22"/>
          <w:szCs w:val="22"/>
        </w:rPr>
        <w:t xml:space="preserve"> </w:t>
      </w:r>
      <w:r w:rsidRPr="002A1366">
        <w:rPr>
          <w:rFonts w:ascii="Poppins" w:hAnsi="Poppins" w:cs="Poppins"/>
          <w:sz w:val="22"/>
          <w:szCs w:val="22"/>
        </w:rPr>
        <w:t xml:space="preserve">budgets and other requirements must be configured in </w:t>
      </w:r>
      <w:r w:rsidR="000C54E2">
        <w:rPr>
          <w:rFonts w:ascii="Poppins" w:hAnsi="Poppins" w:cs="Poppins"/>
          <w:sz w:val="22"/>
          <w:szCs w:val="22"/>
        </w:rPr>
        <w:t>ERP</w:t>
      </w:r>
      <w:r w:rsidRPr="002A1366">
        <w:rPr>
          <w:rFonts w:ascii="Poppins" w:hAnsi="Poppins" w:cs="Poppins"/>
          <w:sz w:val="22"/>
          <w:szCs w:val="22"/>
        </w:rPr>
        <w:t xml:space="preserve"> before </w:t>
      </w:r>
      <w:r w:rsidR="00711590" w:rsidRPr="002A1366">
        <w:rPr>
          <w:rFonts w:ascii="Poppins" w:hAnsi="Poppins" w:cs="Poppins"/>
          <w:sz w:val="22"/>
          <w:szCs w:val="22"/>
        </w:rPr>
        <w:t xml:space="preserve">using the </w:t>
      </w:r>
      <w:r w:rsidR="000C54E2">
        <w:rPr>
          <w:rFonts w:ascii="Poppins" w:hAnsi="Poppins" w:cs="Poppins"/>
          <w:sz w:val="22"/>
          <w:szCs w:val="22"/>
        </w:rPr>
        <w:t>ERP</w:t>
      </w:r>
      <w:r w:rsidRPr="002A1366">
        <w:rPr>
          <w:rFonts w:ascii="Poppins" w:hAnsi="Poppins" w:cs="Poppins"/>
          <w:sz w:val="22"/>
          <w:szCs w:val="22"/>
        </w:rPr>
        <w:t xml:space="preserve"> </w:t>
      </w:r>
      <w:r w:rsidR="00711590" w:rsidRPr="002A1366">
        <w:rPr>
          <w:rFonts w:ascii="Poppins" w:hAnsi="Poppins" w:cs="Poppins"/>
          <w:sz w:val="22"/>
          <w:szCs w:val="22"/>
        </w:rPr>
        <w:t>Integration</w:t>
      </w:r>
      <w:r w:rsidRPr="002A1366">
        <w:rPr>
          <w:rFonts w:ascii="Poppins" w:hAnsi="Poppins" w:cs="Poppins"/>
          <w:sz w:val="22"/>
          <w:szCs w:val="22"/>
        </w:rPr>
        <w:t xml:space="preserve">. </w:t>
      </w:r>
      <w:r w:rsidR="00711590" w:rsidRPr="002A1366">
        <w:rPr>
          <w:rFonts w:ascii="Poppins" w:hAnsi="Poppins" w:cs="Poppins"/>
          <w:sz w:val="22"/>
          <w:szCs w:val="22"/>
        </w:rPr>
        <w:t>Using the</w:t>
      </w:r>
      <w:r w:rsidR="007225E3" w:rsidRPr="002A1366">
        <w:rPr>
          <w:rFonts w:ascii="Poppins" w:hAnsi="Poppins" w:cs="Poppins"/>
          <w:sz w:val="22"/>
          <w:szCs w:val="22"/>
        </w:rPr>
        <w:t xml:space="preserve"> </w:t>
      </w:r>
      <w:r w:rsidR="000C54E2">
        <w:rPr>
          <w:rFonts w:ascii="Poppins" w:hAnsi="Poppins" w:cs="Poppins"/>
          <w:sz w:val="22"/>
          <w:szCs w:val="22"/>
        </w:rPr>
        <w:t>ERP</w:t>
      </w:r>
      <w:r w:rsidR="00711590" w:rsidRPr="002A1366">
        <w:rPr>
          <w:rFonts w:ascii="Poppins" w:hAnsi="Poppins" w:cs="Poppins"/>
          <w:sz w:val="22"/>
          <w:szCs w:val="22"/>
        </w:rPr>
        <w:t xml:space="preserve"> Integration </w:t>
      </w:r>
      <w:r w:rsidR="007225E3" w:rsidRPr="002A1366">
        <w:rPr>
          <w:rFonts w:ascii="Poppins" w:hAnsi="Poppins" w:cs="Poppins"/>
          <w:sz w:val="22"/>
          <w:szCs w:val="22"/>
        </w:rPr>
        <w:t xml:space="preserve">does not replace </w:t>
      </w:r>
      <w:r w:rsidR="000C54E2">
        <w:rPr>
          <w:rFonts w:ascii="Poppins" w:hAnsi="Poppins" w:cs="Poppins"/>
          <w:sz w:val="22"/>
          <w:szCs w:val="22"/>
        </w:rPr>
        <w:t>ERP</w:t>
      </w:r>
      <w:r w:rsidR="007225E3" w:rsidRPr="002A1366">
        <w:rPr>
          <w:rFonts w:ascii="Poppins" w:hAnsi="Poppins" w:cs="Poppins"/>
          <w:sz w:val="22"/>
          <w:szCs w:val="22"/>
        </w:rPr>
        <w:t xml:space="preserve"> system</w:t>
      </w:r>
      <w:r w:rsidR="00711590" w:rsidRPr="002A1366">
        <w:rPr>
          <w:rFonts w:ascii="Poppins" w:hAnsi="Poppins" w:cs="Poppins"/>
          <w:sz w:val="22"/>
          <w:szCs w:val="22"/>
        </w:rPr>
        <w:t xml:space="preserve"> requirements</w:t>
      </w:r>
      <w:r w:rsidR="007225E3" w:rsidRPr="002A1366">
        <w:rPr>
          <w:rFonts w:ascii="Poppins" w:hAnsi="Poppins" w:cs="Poppins"/>
          <w:sz w:val="22"/>
          <w:szCs w:val="22"/>
        </w:rPr>
        <w:t xml:space="preserve">. </w:t>
      </w:r>
      <w:r w:rsidR="00136716" w:rsidRPr="002A1366">
        <w:rPr>
          <w:rFonts w:ascii="Poppins" w:hAnsi="Poppins" w:cs="Poppins"/>
          <w:sz w:val="22"/>
          <w:szCs w:val="22"/>
        </w:rPr>
        <w:t xml:space="preserve">Contracts are created in </w:t>
      </w:r>
      <w:proofErr w:type="spellStart"/>
      <w:r w:rsidR="00136716" w:rsidRPr="002A1366">
        <w:rPr>
          <w:rFonts w:ascii="Poppins" w:hAnsi="Poppins" w:cs="Poppins"/>
          <w:sz w:val="22"/>
          <w:szCs w:val="22"/>
        </w:rPr>
        <w:t>AmpliFund</w:t>
      </w:r>
      <w:proofErr w:type="spellEnd"/>
      <w:r w:rsidR="00136716" w:rsidRPr="002A1366">
        <w:rPr>
          <w:rFonts w:ascii="Poppins" w:hAnsi="Poppins" w:cs="Poppins"/>
          <w:sz w:val="22"/>
          <w:szCs w:val="22"/>
        </w:rPr>
        <w:t xml:space="preserve"> </w:t>
      </w:r>
      <w:r w:rsidR="0016663A" w:rsidRPr="002A1366">
        <w:rPr>
          <w:rFonts w:ascii="Poppins" w:hAnsi="Poppins" w:cs="Poppins"/>
          <w:sz w:val="22"/>
          <w:szCs w:val="22"/>
        </w:rPr>
        <w:t xml:space="preserve">and sent to </w:t>
      </w:r>
      <w:r w:rsidR="000C54E2">
        <w:rPr>
          <w:rFonts w:ascii="Poppins" w:hAnsi="Poppins" w:cs="Poppins"/>
          <w:sz w:val="22"/>
          <w:szCs w:val="22"/>
        </w:rPr>
        <w:t>ERP</w:t>
      </w:r>
      <w:r w:rsidR="0016663A" w:rsidRPr="002A1366">
        <w:rPr>
          <w:rFonts w:ascii="Poppins" w:hAnsi="Poppins" w:cs="Poppins"/>
          <w:sz w:val="22"/>
          <w:szCs w:val="22"/>
        </w:rPr>
        <w:t xml:space="preserve"> through the integration. All current </w:t>
      </w:r>
      <w:r w:rsidR="00545432">
        <w:rPr>
          <w:rFonts w:ascii="Poppins" w:hAnsi="Poppins" w:cs="Poppins"/>
          <w:sz w:val="22"/>
          <w:szCs w:val="22"/>
        </w:rPr>
        <w:t>ERP</w:t>
      </w:r>
      <w:r w:rsidR="0016663A" w:rsidRPr="002A1366">
        <w:rPr>
          <w:rFonts w:ascii="Poppins" w:hAnsi="Poppins" w:cs="Poppins"/>
          <w:sz w:val="22"/>
          <w:szCs w:val="22"/>
        </w:rPr>
        <w:t xml:space="preserve"> Workflows after the Contract is created are </w:t>
      </w:r>
      <w:r w:rsidR="00DD44EA" w:rsidRPr="002A1366">
        <w:rPr>
          <w:rFonts w:ascii="Poppins" w:hAnsi="Poppins" w:cs="Poppins"/>
          <w:sz w:val="22"/>
          <w:szCs w:val="22"/>
        </w:rPr>
        <w:t xml:space="preserve">still </w:t>
      </w:r>
      <w:r w:rsidR="0016663A" w:rsidRPr="002A1366">
        <w:rPr>
          <w:rFonts w:ascii="Poppins" w:hAnsi="Poppins" w:cs="Poppins"/>
          <w:sz w:val="22"/>
          <w:szCs w:val="22"/>
        </w:rPr>
        <w:t xml:space="preserve">required. The best practice is to receive a signed Uniform Grant Agreement </w:t>
      </w:r>
      <w:r w:rsidR="00DD44EA" w:rsidRPr="002A1366">
        <w:rPr>
          <w:rFonts w:ascii="Poppins" w:hAnsi="Poppins" w:cs="Poppins"/>
          <w:sz w:val="22"/>
          <w:szCs w:val="22"/>
        </w:rPr>
        <w:t>before creating the Contract.</w:t>
      </w:r>
      <w:r w:rsidR="00A83D36" w:rsidRPr="002A1366">
        <w:rPr>
          <w:rFonts w:ascii="Poppins" w:hAnsi="Poppins" w:cs="Poppins"/>
          <w:sz w:val="22"/>
          <w:szCs w:val="22"/>
        </w:rPr>
        <w:t xml:space="preserve"> </w:t>
      </w:r>
    </w:p>
    <w:p w14:paraId="55854487" w14:textId="555A8118" w:rsidR="00F52B1F" w:rsidRPr="002A1366" w:rsidRDefault="00F52B1F" w:rsidP="00657C79">
      <w:pPr>
        <w:rPr>
          <w:rFonts w:ascii="Poppins" w:eastAsiaTheme="majorEastAsia" w:hAnsi="Poppins" w:cs="Poppins"/>
          <w:sz w:val="22"/>
          <w:szCs w:val="22"/>
        </w:rPr>
      </w:pPr>
      <w:r>
        <w:rPr>
          <w:rFonts w:ascii="Poppins" w:hAnsi="Poppins" w:cs="Poppins"/>
          <w:sz w:val="22"/>
          <w:szCs w:val="22"/>
        </w:rPr>
        <w:t xml:space="preserve">Contact your </w:t>
      </w:r>
      <w:proofErr w:type="spellStart"/>
      <w:r>
        <w:rPr>
          <w:rFonts w:ascii="Poppins" w:hAnsi="Poppins" w:cs="Poppins"/>
          <w:sz w:val="22"/>
          <w:szCs w:val="22"/>
        </w:rPr>
        <w:t>AmpliFund</w:t>
      </w:r>
      <w:proofErr w:type="spellEnd"/>
      <w:r>
        <w:rPr>
          <w:rFonts w:ascii="Poppins" w:hAnsi="Poppins" w:cs="Poppins"/>
          <w:sz w:val="22"/>
          <w:szCs w:val="22"/>
        </w:rPr>
        <w:t xml:space="preserve"> implementation team before creating </w:t>
      </w:r>
      <w:r w:rsidR="00146BDC">
        <w:rPr>
          <w:rFonts w:ascii="Poppins" w:hAnsi="Poppins" w:cs="Poppins"/>
          <w:sz w:val="22"/>
          <w:szCs w:val="22"/>
        </w:rPr>
        <w:t xml:space="preserve">the first Contract </w:t>
      </w:r>
      <w:r w:rsidR="00173791">
        <w:rPr>
          <w:rFonts w:ascii="Poppins" w:hAnsi="Poppins" w:cs="Poppins"/>
          <w:sz w:val="22"/>
          <w:szCs w:val="22"/>
        </w:rPr>
        <w:t>or with any questions about the process</w:t>
      </w:r>
      <w:r w:rsidR="00146BDC">
        <w:rPr>
          <w:rFonts w:ascii="Poppins" w:hAnsi="Poppins" w:cs="Poppins"/>
          <w:sz w:val="22"/>
          <w:szCs w:val="22"/>
        </w:rPr>
        <w:t>.</w:t>
      </w:r>
    </w:p>
    <w:p w14:paraId="5D8CE77C" w14:textId="45C24E1D" w:rsidR="00657C79" w:rsidRPr="002A1366" w:rsidRDefault="0016663A" w:rsidP="0016663A">
      <w:pPr>
        <w:rPr>
          <w:rFonts w:ascii="Poppins" w:hAnsi="Poppins" w:cs="Poppins"/>
          <w:sz w:val="22"/>
          <w:szCs w:val="22"/>
        </w:rPr>
      </w:pPr>
      <w:r w:rsidRPr="002A1366">
        <w:rPr>
          <w:rFonts w:ascii="Poppins" w:hAnsi="Poppins" w:cs="Poppins"/>
          <w:sz w:val="22"/>
          <w:szCs w:val="22"/>
        </w:rPr>
        <w:t>Complete the following steps to</w:t>
      </w:r>
      <w:r w:rsidR="00DD44EA" w:rsidRPr="002A1366">
        <w:rPr>
          <w:rFonts w:ascii="Poppins" w:hAnsi="Poppins" w:cs="Poppins"/>
          <w:sz w:val="22"/>
          <w:szCs w:val="22"/>
        </w:rPr>
        <w:t xml:space="preserve"> access, create, and edit a Contract.</w:t>
      </w:r>
      <w:r w:rsidRPr="002A1366">
        <w:rPr>
          <w:rFonts w:ascii="Poppins" w:hAnsi="Poppins" w:cs="Poppins"/>
          <w:sz w:val="22"/>
          <w:szCs w:val="22"/>
        </w:rPr>
        <w:t xml:space="preserve"> </w:t>
      </w:r>
    </w:p>
    <w:p w14:paraId="67D7A8F6" w14:textId="7FEC98DC" w:rsidR="00DD44EA" w:rsidRPr="002A1366" w:rsidRDefault="00C87769" w:rsidP="00D977EB">
      <w:pPr>
        <w:pStyle w:val="ListParagraph"/>
        <w:numPr>
          <w:ilvl w:val="0"/>
          <w:numId w:val="12"/>
        </w:numPr>
        <w:rPr>
          <w:rFonts w:ascii="Poppins" w:hAnsi="Poppins" w:cs="Poppins"/>
          <w:sz w:val="22"/>
          <w:szCs w:val="22"/>
        </w:rPr>
      </w:pPr>
      <w:r w:rsidRPr="002A1366">
        <w:rPr>
          <w:rFonts w:ascii="Poppins" w:hAnsi="Poppins" w:cs="Poppins"/>
          <w:sz w:val="22"/>
          <w:szCs w:val="22"/>
        </w:rPr>
        <w:t xml:space="preserve">Click on Grant </w:t>
      </w:r>
      <w:r w:rsidR="00A83D36" w:rsidRPr="002A1366">
        <w:rPr>
          <w:rFonts w:ascii="Poppins" w:hAnsi="Poppins" w:cs="Poppins"/>
          <w:sz w:val="22"/>
          <w:szCs w:val="22"/>
        </w:rPr>
        <w:t>Management</w:t>
      </w:r>
      <w:r w:rsidRPr="002A1366">
        <w:rPr>
          <w:rFonts w:ascii="Poppins" w:hAnsi="Poppins" w:cs="Poppins"/>
          <w:sz w:val="22"/>
          <w:szCs w:val="22"/>
        </w:rPr>
        <w:t xml:space="preserve"> &gt; Grants Awarded.</w:t>
      </w:r>
    </w:p>
    <w:p w14:paraId="76871211" w14:textId="5DAB66C5" w:rsidR="00C87769" w:rsidRDefault="00C87769" w:rsidP="00D977EB">
      <w:pPr>
        <w:pStyle w:val="ListParagraph"/>
        <w:numPr>
          <w:ilvl w:val="0"/>
          <w:numId w:val="12"/>
        </w:numPr>
        <w:rPr>
          <w:rFonts w:ascii="Poppins" w:hAnsi="Poppins" w:cs="Poppins"/>
          <w:sz w:val="22"/>
          <w:szCs w:val="22"/>
        </w:rPr>
      </w:pPr>
      <w:r w:rsidRPr="002A1366">
        <w:rPr>
          <w:rFonts w:ascii="Poppins" w:hAnsi="Poppins" w:cs="Poppins"/>
          <w:sz w:val="22"/>
          <w:szCs w:val="22"/>
        </w:rPr>
        <w:t>Select the Appropriate Award.</w:t>
      </w:r>
    </w:p>
    <w:p w14:paraId="32D8ACDF" w14:textId="1D20A811" w:rsidR="00CF4DE7" w:rsidRPr="00CF4DE7" w:rsidRDefault="00CF4DE7" w:rsidP="00CF4DE7">
      <w:pPr>
        <w:rPr>
          <w:rFonts w:ascii="Poppins" w:hAnsi="Poppins" w:cs="Poppins"/>
          <w:sz w:val="22"/>
          <w:szCs w:val="22"/>
        </w:rPr>
      </w:pPr>
      <w:r w:rsidRPr="00600E72">
        <w:rPr>
          <w:rFonts w:ascii="Poppins" w:hAnsi="Poppins" w:cs="Poppins"/>
          <w:noProof/>
          <w:sz w:val="22"/>
          <w:szCs w:val="22"/>
        </w:rPr>
        <w:drawing>
          <wp:inline distT="0" distB="0" distL="0" distR="0" wp14:anchorId="08DC60FB" wp14:editId="098137A2">
            <wp:extent cx="3657600" cy="2017986"/>
            <wp:effectExtent l="0" t="0" r="0" b="1905"/>
            <wp:docPr id="291561446"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019961C2" w14:textId="4A3B812E" w:rsidR="00657C79" w:rsidRPr="002A1366" w:rsidRDefault="00657C79" w:rsidP="00D977EB">
      <w:pPr>
        <w:pStyle w:val="ListParagraph"/>
        <w:numPr>
          <w:ilvl w:val="0"/>
          <w:numId w:val="12"/>
        </w:numPr>
        <w:rPr>
          <w:rFonts w:ascii="Poppins" w:hAnsi="Poppins" w:cs="Poppins"/>
          <w:sz w:val="22"/>
          <w:szCs w:val="22"/>
        </w:rPr>
      </w:pPr>
      <w:r w:rsidRPr="002A1366">
        <w:rPr>
          <w:rFonts w:ascii="Poppins" w:hAnsi="Poppins" w:cs="Poppins"/>
          <w:sz w:val="22"/>
          <w:szCs w:val="22"/>
        </w:rPr>
        <w:t xml:space="preserve">Click on </w:t>
      </w:r>
      <w:proofErr w:type="gramStart"/>
      <w:r w:rsidRPr="002A1366">
        <w:rPr>
          <w:rFonts w:ascii="Poppins" w:hAnsi="Poppins" w:cs="Poppins"/>
          <w:sz w:val="22"/>
          <w:szCs w:val="22"/>
        </w:rPr>
        <w:t>Post-Award</w:t>
      </w:r>
      <w:proofErr w:type="gramEnd"/>
      <w:r w:rsidRPr="002A1366">
        <w:rPr>
          <w:rFonts w:ascii="Poppins" w:hAnsi="Poppins" w:cs="Poppins"/>
          <w:sz w:val="22"/>
          <w:szCs w:val="22"/>
        </w:rPr>
        <w:t xml:space="preserve"> &gt; Management &gt; Contracts. </w:t>
      </w:r>
    </w:p>
    <w:p w14:paraId="7447FD8E" w14:textId="35864F77" w:rsidR="00657C79" w:rsidRPr="002A1366" w:rsidRDefault="00D56BA3" w:rsidP="00657C79">
      <w:pPr>
        <w:rPr>
          <w:rFonts w:ascii="Poppins" w:hAnsi="Poppins" w:cs="Poppins"/>
          <w:sz w:val="22"/>
          <w:szCs w:val="22"/>
        </w:rPr>
      </w:pPr>
      <w:r>
        <w:rPr>
          <w:rFonts w:ascii="Poppins" w:hAnsi="Poppins" w:cs="Poppins"/>
          <w:noProof/>
          <w:sz w:val="22"/>
          <w:szCs w:val="22"/>
        </w:rPr>
        <w:lastRenderedPageBreak/>
        <w:drawing>
          <wp:inline distT="0" distB="0" distL="0" distR="0" wp14:anchorId="7CA35687" wp14:editId="695AC393">
            <wp:extent cx="5943600" cy="2247265"/>
            <wp:effectExtent l="0" t="0" r="0" b="635"/>
            <wp:docPr id="82432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218" name="Picture 1" descr="A screenshot of a compute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943600" cy="2247265"/>
                    </a:xfrm>
                    <a:prstGeom prst="rect">
                      <a:avLst/>
                    </a:prstGeom>
                  </pic:spPr>
                </pic:pic>
              </a:graphicData>
            </a:graphic>
          </wp:inline>
        </w:drawing>
      </w:r>
    </w:p>
    <w:p w14:paraId="08D725A1" w14:textId="77777777" w:rsidR="00657C79" w:rsidRPr="002A1366" w:rsidRDefault="00657C79" w:rsidP="00D977EB">
      <w:pPr>
        <w:pStyle w:val="ListParagraph"/>
        <w:numPr>
          <w:ilvl w:val="0"/>
          <w:numId w:val="12"/>
        </w:numPr>
        <w:rPr>
          <w:rFonts w:ascii="Poppins" w:hAnsi="Poppins" w:cs="Poppins"/>
          <w:sz w:val="22"/>
          <w:szCs w:val="22"/>
        </w:rPr>
      </w:pPr>
      <w:r w:rsidRPr="002A1366">
        <w:rPr>
          <w:rFonts w:ascii="Poppins" w:hAnsi="Poppins" w:cs="Poppins"/>
          <w:sz w:val="22"/>
          <w:szCs w:val="22"/>
        </w:rPr>
        <w:t xml:space="preserve">Click on the + icon on the top right of the screen. </w:t>
      </w:r>
    </w:p>
    <w:p w14:paraId="40CB45DD" w14:textId="77777777" w:rsidR="00657C79" w:rsidRPr="002A1366" w:rsidRDefault="00657C79" w:rsidP="00657C79">
      <w:pPr>
        <w:rPr>
          <w:rFonts w:ascii="Poppins" w:hAnsi="Poppins" w:cs="Poppins"/>
          <w:sz w:val="22"/>
          <w:szCs w:val="22"/>
        </w:rPr>
      </w:pPr>
      <w:r w:rsidRPr="002A1366">
        <w:rPr>
          <w:rFonts w:ascii="Poppins" w:hAnsi="Poppins" w:cs="Poppins"/>
          <w:noProof/>
          <w:sz w:val="22"/>
          <w:szCs w:val="22"/>
        </w:rPr>
        <w:drawing>
          <wp:inline distT="0" distB="0" distL="0" distR="0" wp14:anchorId="74E3DFB7" wp14:editId="61653EFA">
            <wp:extent cx="3048000" cy="1092200"/>
            <wp:effectExtent l="0" t="0" r="0" b="0"/>
            <wp:docPr id="1809899302" name="Picture 8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99302" name="Picture 85" descr="A screenshot of a web pag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048000" cy="1092200"/>
                    </a:xfrm>
                    <a:prstGeom prst="rect">
                      <a:avLst/>
                    </a:prstGeom>
                    <a:ln>
                      <a:noFill/>
                    </a:ln>
                  </pic:spPr>
                </pic:pic>
              </a:graphicData>
            </a:graphic>
          </wp:inline>
        </w:drawing>
      </w:r>
    </w:p>
    <w:p w14:paraId="514407DA" w14:textId="77777777" w:rsidR="00657C79" w:rsidRPr="002A1366" w:rsidRDefault="00657C79" w:rsidP="00D977EB">
      <w:pPr>
        <w:pStyle w:val="ListParagraph"/>
        <w:numPr>
          <w:ilvl w:val="0"/>
          <w:numId w:val="12"/>
        </w:numPr>
        <w:rPr>
          <w:rFonts w:ascii="Poppins" w:hAnsi="Poppins" w:cs="Poppins"/>
          <w:sz w:val="22"/>
          <w:szCs w:val="22"/>
        </w:rPr>
      </w:pPr>
      <w:r w:rsidRPr="002A1366">
        <w:rPr>
          <w:rFonts w:ascii="Poppins" w:hAnsi="Poppins" w:cs="Poppins"/>
          <w:sz w:val="22"/>
          <w:szCs w:val="22"/>
        </w:rPr>
        <w:t xml:space="preserve">Configure the Contract details as needed. </w:t>
      </w:r>
    </w:p>
    <w:p w14:paraId="39EE047F" w14:textId="77777777" w:rsidR="00657C79" w:rsidRPr="002A1366" w:rsidRDefault="00657C79" w:rsidP="00D977EB">
      <w:pPr>
        <w:pStyle w:val="ListParagraph"/>
        <w:numPr>
          <w:ilvl w:val="1"/>
          <w:numId w:val="12"/>
        </w:numPr>
        <w:rPr>
          <w:rFonts w:ascii="Poppins" w:hAnsi="Poppins" w:cs="Poppins"/>
          <w:sz w:val="22"/>
          <w:szCs w:val="22"/>
        </w:rPr>
      </w:pPr>
      <w:r w:rsidRPr="002A1366">
        <w:rPr>
          <w:rFonts w:ascii="Poppins" w:hAnsi="Poppins" w:cs="Poppins"/>
          <w:sz w:val="22"/>
          <w:szCs w:val="22"/>
        </w:rPr>
        <w:t xml:space="preserve">Complete the Contract section. </w:t>
      </w:r>
    </w:p>
    <w:p w14:paraId="7B2F4EDB" w14:textId="77777777" w:rsidR="00657C79" w:rsidRPr="002A1366" w:rsidRDefault="00657C79" w:rsidP="00D977EB">
      <w:pPr>
        <w:pStyle w:val="ListParagraph"/>
        <w:numPr>
          <w:ilvl w:val="1"/>
          <w:numId w:val="12"/>
        </w:numPr>
        <w:rPr>
          <w:rFonts w:ascii="Poppins" w:hAnsi="Poppins" w:cs="Poppins"/>
          <w:sz w:val="22"/>
          <w:szCs w:val="22"/>
        </w:rPr>
      </w:pPr>
      <w:r w:rsidRPr="002A1366">
        <w:rPr>
          <w:rFonts w:ascii="Poppins" w:hAnsi="Poppins" w:cs="Poppins"/>
          <w:sz w:val="22"/>
          <w:szCs w:val="22"/>
        </w:rPr>
        <w:t xml:space="preserve">Complete the Fiscal Data section. </w:t>
      </w:r>
    </w:p>
    <w:p w14:paraId="60F115C7" w14:textId="77777777" w:rsidR="00657C79" w:rsidRPr="002A1366" w:rsidRDefault="00657C79" w:rsidP="00D977EB">
      <w:pPr>
        <w:pStyle w:val="ListParagraph"/>
        <w:numPr>
          <w:ilvl w:val="2"/>
          <w:numId w:val="12"/>
        </w:numPr>
        <w:rPr>
          <w:rFonts w:ascii="Poppins" w:hAnsi="Poppins" w:cs="Poppins"/>
          <w:sz w:val="22"/>
          <w:szCs w:val="22"/>
        </w:rPr>
      </w:pPr>
      <w:r w:rsidRPr="002A1366">
        <w:rPr>
          <w:rFonts w:ascii="Poppins" w:hAnsi="Poppins" w:cs="Poppins"/>
          <w:sz w:val="22"/>
          <w:szCs w:val="22"/>
        </w:rPr>
        <w:t xml:space="preserve">Add the Amount Per Fiscal Year. </w:t>
      </w:r>
    </w:p>
    <w:p w14:paraId="1BDD54A1" w14:textId="77777777" w:rsidR="00657C79" w:rsidRPr="002A1366" w:rsidRDefault="00657C79" w:rsidP="00D977EB">
      <w:pPr>
        <w:pStyle w:val="ListParagraph"/>
        <w:numPr>
          <w:ilvl w:val="1"/>
          <w:numId w:val="12"/>
        </w:numPr>
        <w:rPr>
          <w:rFonts w:ascii="Poppins" w:hAnsi="Poppins" w:cs="Poppins"/>
          <w:sz w:val="22"/>
          <w:szCs w:val="22"/>
        </w:rPr>
      </w:pPr>
      <w:r w:rsidRPr="002A1366">
        <w:rPr>
          <w:rFonts w:ascii="Poppins" w:hAnsi="Poppins" w:cs="Poppins"/>
          <w:sz w:val="22"/>
          <w:szCs w:val="22"/>
        </w:rPr>
        <w:t xml:space="preserve">Complete the Account Assignment section. </w:t>
      </w:r>
    </w:p>
    <w:p w14:paraId="15045618" w14:textId="77777777" w:rsidR="00657C79" w:rsidRPr="002A1366" w:rsidRDefault="00657C79" w:rsidP="00D977EB">
      <w:pPr>
        <w:pStyle w:val="ListParagraph"/>
        <w:numPr>
          <w:ilvl w:val="2"/>
          <w:numId w:val="12"/>
        </w:numPr>
        <w:rPr>
          <w:rFonts w:ascii="Poppins" w:hAnsi="Poppins" w:cs="Poppins"/>
          <w:sz w:val="22"/>
          <w:szCs w:val="22"/>
        </w:rPr>
      </w:pPr>
      <w:r w:rsidRPr="002A1366">
        <w:rPr>
          <w:rFonts w:ascii="Poppins" w:hAnsi="Poppins" w:cs="Poppins"/>
          <w:sz w:val="22"/>
          <w:szCs w:val="22"/>
        </w:rPr>
        <w:t>Add the Accounting Lines.</w:t>
      </w:r>
    </w:p>
    <w:p w14:paraId="626793A2" w14:textId="77777777" w:rsidR="00657C79" w:rsidRPr="002A1366" w:rsidRDefault="00657C79" w:rsidP="00D977EB">
      <w:pPr>
        <w:pStyle w:val="ListParagraph"/>
        <w:numPr>
          <w:ilvl w:val="0"/>
          <w:numId w:val="12"/>
        </w:numPr>
        <w:rPr>
          <w:rFonts w:ascii="Poppins" w:hAnsi="Poppins" w:cs="Poppins"/>
          <w:sz w:val="22"/>
          <w:szCs w:val="22"/>
        </w:rPr>
      </w:pPr>
      <w:r w:rsidRPr="002A1366">
        <w:rPr>
          <w:rFonts w:ascii="Poppins" w:hAnsi="Poppins" w:cs="Poppins"/>
          <w:sz w:val="22"/>
          <w:szCs w:val="22"/>
        </w:rPr>
        <w:t>Click Save on the bottom right of the screen.</w:t>
      </w:r>
    </w:p>
    <w:p w14:paraId="3A97A18B" w14:textId="77777777" w:rsidR="00657C79" w:rsidRPr="002A1366" w:rsidRDefault="00657C79" w:rsidP="00657C79">
      <w:pPr>
        <w:rPr>
          <w:rFonts w:ascii="Poppins" w:hAnsi="Poppins" w:cs="Poppins"/>
          <w:sz w:val="22"/>
          <w:szCs w:val="22"/>
        </w:rPr>
      </w:pPr>
      <w:r w:rsidRPr="002A1366">
        <w:rPr>
          <w:rFonts w:ascii="Poppins" w:hAnsi="Poppins" w:cs="Poppins"/>
          <w:noProof/>
          <w:sz w:val="22"/>
          <w:szCs w:val="22"/>
        </w:rPr>
        <w:lastRenderedPageBreak/>
        <w:drawing>
          <wp:inline distT="0" distB="0" distL="0" distR="0" wp14:anchorId="5CDB795A" wp14:editId="2B6F35B6">
            <wp:extent cx="5943600" cy="2885440"/>
            <wp:effectExtent l="0" t="0" r="0" b="0"/>
            <wp:docPr id="1390604791" name="Picture 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04791" name="Picture 86" descr="A screenshot of a computer&#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2885440"/>
                    </a:xfrm>
                    <a:prstGeom prst="rect">
                      <a:avLst/>
                    </a:prstGeom>
                    <a:ln>
                      <a:noFill/>
                    </a:ln>
                  </pic:spPr>
                </pic:pic>
              </a:graphicData>
            </a:graphic>
          </wp:inline>
        </w:drawing>
      </w:r>
    </w:p>
    <w:p w14:paraId="661D165A" w14:textId="77777777" w:rsidR="00657C79" w:rsidRDefault="00657C79" w:rsidP="00D977EB">
      <w:pPr>
        <w:pStyle w:val="ListParagraph"/>
        <w:numPr>
          <w:ilvl w:val="0"/>
          <w:numId w:val="12"/>
        </w:numPr>
        <w:rPr>
          <w:rFonts w:ascii="Poppins" w:hAnsi="Poppins" w:cs="Poppins"/>
          <w:sz w:val="22"/>
          <w:szCs w:val="22"/>
        </w:rPr>
      </w:pPr>
      <w:r w:rsidRPr="002A1366">
        <w:rPr>
          <w:rFonts w:ascii="Poppins" w:hAnsi="Poppins" w:cs="Poppins"/>
          <w:sz w:val="22"/>
          <w:szCs w:val="22"/>
        </w:rPr>
        <w:t>Click the copy icon next to an existing Contract to update edit.</w:t>
      </w:r>
    </w:p>
    <w:p w14:paraId="6A212CCE" w14:textId="1FBF78F3" w:rsidR="005B2D3A" w:rsidRPr="005B2D3A" w:rsidRDefault="005B2D3A" w:rsidP="005B2D3A">
      <w:pPr>
        <w:pStyle w:val="ListParagraph"/>
        <w:numPr>
          <w:ilvl w:val="1"/>
          <w:numId w:val="12"/>
        </w:numPr>
        <w:rPr>
          <w:rFonts w:ascii="Poppins" w:eastAsiaTheme="majorEastAsia" w:hAnsi="Poppins" w:cs="Poppins"/>
          <w:sz w:val="22"/>
          <w:szCs w:val="22"/>
        </w:rPr>
      </w:pPr>
      <w:r w:rsidRPr="005B2D3A">
        <w:rPr>
          <w:rFonts w:ascii="Poppins" w:hAnsi="Poppins" w:cs="Poppins"/>
          <w:sz w:val="22"/>
          <w:szCs w:val="22"/>
        </w:rPr>
        <w:t xml:space="preserve">Contact your </w:t>
      </w:r>
      <w:proofErr w:type="spellStart"/>
      <w:r w:rsidRPr="005B2D3A">
        <w:rPr>
          <w:rFonts w:ascii="Poppins" w:hAnsi="Poppins" w:cs="Poppins"/>
          <w:sz w:val="22"/>
          <w:szCs w:val="22"/>
        </w:rPr>
        <w:t>AmpliFund</w:t>
      </w:r>
      <w:proofErr w:type="spellEnd"/>
      <w:r w:rsidRPr="005B2D3A">
        <w:rPr>
          <w:rFonts w:ascii="Poppins" w:hAnsi="Poppins" w:cs="Poppins"/>
          <w:sz w:val="22"/>
          <w:szCs w:val="22"/>
        </w:rPr>
        <w:t xml:space="preserve"> implementation team before </w:t>
      </w:r>
      <w:r>
        <w:rPr>
          <w:rFonts w:ascii="Poppins" w:hAnsi="Poppins" w:cs="Poppins"/>
          <w:sz w:val="22"/>
          <w:szCs w:val="22"/>
        </w:rPr>
        <w:t>editing</w:t>
      </w:r>
      <w:r w:rsidRPr="005B2D3A">
        <w:rPr>
          <w:rFonts w:ascii="Poppins" w:hAnsi="Poppins" w:cs="Poppins"/>
          <w:sz w:val="22"/>
          <w:szCs w:val="22"/>
        </w:rPr>
        <w:t xml:space="preserve"> the first Contract or with any questions about the process.</w:t>
      </w:r>
    </w:p>
    <w:p w14:paraId="04EF7821" w14:textId="77777777" w:rsidR="00657C79" w:rsidRPr="002A1366" w:rsidRDefault="00657C79" w:rsidP="00657C79">
      <w:pPr>
        <w:rPr>
          <w:rFonts w:ascii="Poppins" w:hAnsi="Poppins" w:cs="Poppins"/>
          <w:sz w:val="22"/>
          <w:szCs w:val="22"/>
        </w:rPr>
      </w:pPr>
      <w:r w:rsidRPr="002A1366">
        <w:rPr>
          <w:rFonts w:ascii="Poppins" w:hAnsi="Poppins" w:cs="Poppins"/>
          <w:noProof/>
          <w:sz w:val="22"/>
          <w:szCs w:val="22"/>
        </w:rPr>
        <w:drawing>
          <wp:inline distT="0" distB="0" distL="0" distR="0" wp14:anchorId="150C2DB6" wp14:editId="0E89B1A6">
            <wp:extent cx="5588000" cy="1587500"/>
            <wp:effectExtent l="0" t="0" r="0" b="0"/>
            <wp:docPr id="1216937392" name="Picture 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37392" name="Picture 87" descr="A screenshot of a computer&#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588000" cy="1587500"/>
                    </a:xfrm>
                    <a:prstGeom prst="rect">
                      <a:avLst/>
                    </a:prstGeom>
                    <a:ln>
                      <a:noFill/>
                    </a:ln>
                  </pic:spPr>
                </pic:pic>
              </a:graphicData>
            </a:graphic>
          </wp:inline>
        </w:drawing>
      </w:r>
    </w:p>
    <w:p w14:paraId="4D8CD90B" w14:textId="2E445259" w:rsidR="00CF16CA" w:rsidRPr="004E71B8" w:rsidRDefault="00CF16CA" w:rsidP="004E71B8">
      <w:pPr>
        <w:pStyle w:val="Heading2"/>
        <w:rPr>
          <w:rFonts w:ascii="Poppins" w:hAnsi="Poppins" w:cs="Poppins"/>
        </w:rPr>
      </w:pPr>
      <w:bookmarkStart w:id="80" w:name="_Toc184391753"/>
      <w:r w:rsidRPr="004E71B8">
        <w:rPr>
          <w:rFonts w:ascii="Poppins" w:hAnsi="Poppins" w:cs="Poppins"/>
        </w:rPr>
        <w:t xml:space="preserve">Additional </w:t>
      </w:r>
      <w:r w:rsidR="00731930">
        <w:rPr>
          <w:rFonts w:ascii="Poppins" w:hAnsi="Poppins" w:cs="Poppins"/>
        </w:rPr>
        <w:t xml:space="preserve">ERP </w:t>
      </w:r>
      <w:r w:rsidRPr="004E71B8">
        <w:rPr>
          <w:rFonts w:ascii="Poppins" w:hAnsi="Poppins" w:cs="Poppins"/>
        </w:rPr>
        <w:t>Resources</w:t>
      </w:r>
      <w:bookmarkEnd w:id="80"/>
    </w:p>
    <w:p w14:paraId="2068BA98" w14:textId="4F7EC65E" w:rsidR="00657C79" w:rsidRPr="00FF2684" w:rsidRDefault="00A83D36" w:rsidP="00FF2684">
      <w:pPr>
        <w:rPr>
          <w:rFonts w:ascii="Poppins" w:hAnsi="Poppins" w:cs="Poppins"/>
          <w:sz w:val="22"/>
          <w:szCs w:val="22"/>
        </w:rPr>
      </w:pPr>
      <w:r w:rsidRPr="00FF2684">
        <w:rPr>
          <w:rFonts w:ascii="Poppins" w:hAnsi="Poppins" w:cs="Poppins"/>
          <w:sz w:val="22"/>
          <w:szCs w:val="22"/>
        </w:rPr>
        <w:t>Create Contract Article</w:t>
      </w:r>
      <w:r w:rsidR="00A904A0" w:rsidRPr="00FF2684">
        <w:rPr>
          <w:rFonts w:ascii="Poppins" w:hAnsi="Poppins" w:cs="Poppins"/>
          <w:sz w:val="22"/>
          <w:szCs w:val="22"/>
        </w:rPr>
        <w:t xml:space="preserve"> –</w:t>
      </w:r>
      <w:r w:rsidR="00DF583E" w:rsidRPr="00FF2684">
        <w:rPr>
          <w:rFonts w:ascii="Poppins" w:hAnsi="Poppins" w:cs="Poppins"/>
          <w:sz w:val="22"/>
          <w:szCs w:val="22"/>
        </w:rPr>
        <w:t xml:space="preserve"> </w:t>
      </w:r>
      <w:hyperlink r:id="rId93" w:history="1">
        <w:r w:rsidR="00DF583E" w:rsidRPr="00FF2684">
          <w:rPr>
            <w:rStyle w:val="Hyperlink"/>
            <w:rFonts w:ascii="Poppins" w:hAnsi="Poppins" w:cs="Poppins"/>
            <w:sz w:val="22"/>
            <w:szCs w:val="22"/>
          </w:rPr>
          <w:t>https://il-amplifund.zendesk.com/hc/en-us/articles/29371109976851-How-to-Create-Contracts</w:t>
        </w:r>
      </w:hyperlink>
      <w:r w:rsidR="00DF583E" w:rsidRPr="00FF2684">
        <w:rPr>
          <w:rFonts w:ascii="Poppins" w:hAnsi="Poppins" w:cs="Poppins"/>
          <w:sz w:val="22"/>
          <w:szCs w:val="22"/>
        </w:rPr>
        <w:t xml:space="preserve"> </w:t>
      </w:r>
    </w:p>
    <w:p w14:paraId="226D9EFD" w14:textId="6BC1BF6D" w:rsidR="00A83D36" w:rsidRPr="00FF2684" w:rsidRDefault="00A83D36" w:rsidP="00FF2684">
      <w:pPr>
        <w:rPr>
          <w:rFonts w:ascii="Poppins" w:hAnsi="Poppins" w:cs="Poppins"/>
          <w:sz w:val="22"/>
          <w:szCs w:val="22"/>
        </w:rPr>
      </w:pPr>
      <w:r w:rsidRPr="00FF2684">
        <w:rPr>
          <w:rFonts w:ascii="Poppins" w:hAnsi="Poppins" w:cs="Poppins"/>
          <w:sz w:val="22"/>
          <w:szCs w:val="22"/>
        </w:rPr>
        <w:t>Edit Contract Article</w:t>
      </w:r>
      <w:r w:rsidR="00A904A0" w:rsidRPr="00FF2684">
        <w:rPr>
          <w:rFonts w:ascii="Poppins" w:hAnsi="Poppins" w:cs="Poppins"/>
          <w:sz w:val="22"/>
          <w:szCs w:val="22"/>
        </w:rPr>
        <w:t xml:space="preserve"> – </w:t>
      </w:r>
      <w:hyperlink r:id="rId94" w:history="1">
        <w:r w:rsidR="00785707" w:rsidRPr="00FF2684">
          <w:rPr>
            <w:rStyle w:val="Hyperlink"/>
            <w:rFonts w:ascii="Poppins" w:hAnsi="Poppins" w:cs="Poppins"/>
            <w:sz w:val="22"/>
            <w:szCs w:val="22"/>
          </w:rPr>
          <w:t>https://il-amplifund.zendesk.com/hc/en-us/articles/29365340568851-Editing-a-Contract</w:t>
        </w:r>
      </w:hyperlink>
      <w:r w:rsidR="00785707" w:rsidRPr="00FF2684">
        <w:rPr>
          <w:rFonts w:ascii="Poppins" w:hAnsi="Poppins" w:cs="Poppins"/>
          <w:sz w:val="22"/>
          <w:szCs w:val="22"/>
        </w:rPr>
        <w:t xml:space="preserve"> </w:t>
      </w:r>
    </w:p>
    <w:p w14:paraId="1E859A4E" w14:textId="5EA17544" w:rsidR="00A83D36" w:rsidRPr="00FF2684" w:rsidRDefault="00A83D36" w:rsidP="00FF2684">
      <w:pPr>
        <w:rPr>
          <w:rFonts w:ascii="Poppins" w:hAnsi="Poppins" w:cs="Poppins"/>
          <w:sz w:val="22"/>
          <w:szCs w:val="22"/>
        </w:rPr>
      </w:pPr>
      <w:r w:rsidRPr="00FF2684">
        <w:rPr>
          <w:rFonts w:ascii="Poppins" w:hAnsi="Poppins" w:cs="Poppins"/>
          <w:sz w:val="22"/>
          <w:szCs w:val="22"/>
        </w:rPr>
        <w:t>Lunch and Learn</w:t>
      </w:r>
      <w:r w:rsidR="00A904A0" w:rsidRPr="00FF2684">
        <w:rPr>
          <w:rFonts w:ascii="Poppins" w:hAnsi="Poppins" w:cs="Poppins"/>
          <w:sz w:val="22"/>
          <w:szCs w:val="22"/>
        </w:rPr>
        <w:t xml:space="preserve"> 1 – </w:t>
      </w:r>
      <w:hyperlink r:id="rId95" w:history="1">
        <w:r w:rsidR="00734844" w:rsidRPr="00FF2684">
          <w:rPr>
            <w:rStyle w:val="Hyperlink"/>
            <w:rFonts w:ascii="Poppins" w:hAnsi="Poppins" w:cs="Poppins"/>
            <w:sz w:val="22"/>
            <w:szCs w:val="22"/>
          </w:rPr>
          <w:t>https://il-amplifund.zendesk.com/hc/en-us/articles/14196656257043-03-03-2023-Monthly-Lunch-Learn-ERP-Contract-Creation</w:t>
        </w:r>
      </w:hyperlink>
      <w:r w:rsidR="00734844" w:rsidRPr="00FF2684">
        <w:rPr>
          <w:rFonts w:ascii="Poppins" w:hAnsi="Poppins" w:cs="Poppins"/>
          <w:sz w:val="22"/>
          <w:szCs w:val="22"/>
        </w:rPr>
        <w:t xml:space="preserve"> </w:t>
      </w:r>
    </w:p>
    <w:p w14:paraId="48D51FC2" w14:textId="6BB67FEC" w:rsidR="00A904A0" w:rsidRPr="00FF2684" w:rsidRDefault="00A904A0" w:rsidP="00FF2684">
      <w:pPr>
        <w:rPr>
          <w:rFonts w:ascii="Poppins" w:hAnsi="Poppins" w:cs="Poppins"/>
          <w:sz w:val="22"/>
          <w:szCs w:val="22"/>
        </w:rPr>
      </w:pPr>
      <w:r w:rsidRPr="00FF2684">
        <w:rPr>
          <w:rFonts w:ascii="Poppins" w:hAnsi="Poppins" w:cs="Poppins"/>
          <w:sz w:val="22"/>
          <w:szCs w:val="22"/>
        </w:rPr>
        <w:lastRenderedPageBreak/>
        <w:t>Lunch and Learn 2 –</w:t>
      </w:r>
      <w:r w:rsidR="00734844" w:rsidRPr="00FF2684">
        <w:rPr>
          <w:rFonts w:ascii="Poppins" w:hAnsi="Poppins" w:cs="Poppins"/>
          <w:sz w:val="22"/>
          <w:szCs w:val="22"/>
        </w:rPr>
        <w:t xml:space="preserve"> </w:t>
      </w:r>
      <w:hyperlink r:id="rId96" w:history="1">
        <w:r w:rsidR="00FD5FCF" w:rsidRPr="00FF2684">
          <w:rPr>
            <w:rStyle w:val="Hyperlink"/>
            <w:rFonts w:ascii="Poppins" w:hAnsi="Poppins" w:cs="Poppins"/>
            <w:sz w:val="22"/>
            <w:szCs w:val="22"/>
          </w:rPr>
          <w:t>https://il-amplifund.zendesk.com/hc/en-us/articles/17523547329171-08-04-2023-Monthly-Lunch-Learn-Post-Award-Training-3-ERP-AP-Invoicing</w:t>
        </w:r>
      </w:hyperlink>
      <w:r w:rsidR="00FD5FCF" w:rsidRPr="00FF2684">
        <w:rPr>
          <w:rFonts w:ascii="Poppins" w:hAnsi="Poppins" w:cs="Poppins"/>
          <w:sz w:val="22"/>
          <w:szCs w:val="22"/>
        </w:rPr>
        <w:t xml:space="preserve"> </w:t>
      </w:r>
    </w:p>
    <w:p w14:paraId="6CCB0DD1" w14:textId="77777777" w:rsidR="00657C79" w:rsidRPr="00CF5BBB" w:rsidRDefault="00657C79" w:rsidP="00D977EB">
      <w:pPr>
        <w:pStyle w:val="ListParagraph"/>
        <w:numPr>
          <w:ilvl w:val="0"/>
          <w:numId w:val="11"/>
        </w:numPr>
        <w:rPr>
          <w:rFonts w:ascii="Poppins" w:hAnsi="Poppins" w:cs="Poppins"/>
        </w:rPr>
      </w:pPr>
      <w:r w:rsidRPr="00CF5BBB">
        <w:rPr>
          <w:rFonts w:ascii="Poppins" w:hAnsi="Poppins" w:cs="Poppins"/>
        </w:rPr>
        <w:br w:type="page"/>
      </w:r>
    </w:p>
    <w:p w14:paraId="44DDF865" w14:textId="033D0115" w:rsidR="00657C79" w:rsidRPr="00CF5BBB" w:rsidRDefault="009F4D32" w:rsidP="00657C79">
      <w:pPr>
        <w:pStyle w:val="Heading1"/>
        <w:rPr>
          <w:rFonts w:cs="Poppins"/>
        </w:rPr>
      </w:pPr>
      <w:bookmarkStart w:id="81" w:name="_Toc184391754"/>
      <w:r>
        <w:rPr>
          <w:rFonts w:cs="Poppins"/>
        </w:rPr>
        <w:lastRenderedPageBreak/>
        <w:t>Award Activation</w:t>
      </w:r>
      <w:bookmarkEnd w:id="81"/>
    </w:p>
    <w:p w14:paraId="128F2312" w14:textId="67176F23" w:rsidR="00657C79" w:rsidRPr="00CF5BBB" w:rsidRDefault="00FD5FCF" w:rsidP="00657C79">
      <w:pPr>
        <w:rPr>
          <w:rFonts w:ascii="Poppins" w:hAnsi="Poppins" w:cs="Poppins"/>
        </w:rPr>
      </w:pPr>
      <w:r>
        <w:rPr>
          <w:rFonts w:ascii="Poppins" w:hAnsi="Poppins" w:cs="Poppins"/>
        </w:rPr>
        <w:t xml:space="preserve">Activate the </w:t>
      </w:r>
      <w:r w:rsidR="00657C79" w:rsidRPr="00CF5BBB">
        <w:rPr>
          <w:rFonts w:ascii="Poppins" w:hAnsi="Poppins" w:cs="Poppins"/>
        </w:rPr>
        <w:t xml:space="preserve">Award </w:t>
      </w:r>
      <w:r>
        <w:rPr>
          <w:rFonts w:ascii="Poppins" w:hAnsi="Poppins" w:cs="Poppins"/>
        </w:rPr>
        <w:t>to enable</w:t>
      </w:r>
      <w:r w:rsidR="00657C79" w:rsidRPr="00CF5BBB">
        <w:rPr>
          <w:rFonts w:ascii="Poppins" w:hAnsi="Poppins" w:cs="Poppins"/>
        </w:rPr>
        <w:t xml:space="preserve"> Grantees </w:t>
      </w:r>
      <w:r>
        <w:rPr>
          <w:rFonts w:ascii="Poppins" w:hAnsi="Poppins" w:cs="Poppins"/>
        </w:rPr>
        <w:t>to</w:t>
      </w:r>
      <w:r w:rsidR="00657C79" w:rsidRPr="00CF5BBB">
        <w:rPr>
          <w:rFonts w:ascii="Poppins" w:hAnsi="Poppins" w:cs="Poppins"/>
        </w:rPr>
        <w:t xml:space="preserve"> access the </w:t>
      </w:r>
      <w:r w:rsidR="009C1B10">
        <w:rPr>
          <w:rFonts w:ascii="Poppins" w:hAnsi="Poppins" w:cs="Poppins"/>
        </w:rPr>
        <w:t>Grant</w:t>
      </w:r>
      <w:r w:rsidR="00657C79" w:rsidRPr="00CF5BBB">
        <w:rPr>
          <w:rFonts w:ascii="Poppins" w:hAnsi="Poppins" w:cs="Poppins"/>
        </w:rPr>
        <w:t xml:space="preserve"> in their </w:t>
      </w:r>
      <w:proofErr w:type="spellStart"/>
      <w:r w:rsidR="009B12E8">
        <w:rPr>
          <w:rFonts w:ascii="Poppins" w:hAnsi="Poppins" w:cs="Poppins"/>
        </w:rPr>
        <w:t>AmpliFund</w:t>
      </w:r>
      <w:proofErr w:type="spellEnd"/>
      <w:r w:rsidR="009B12E8">
        <w:rPr>
          <w:rFonts w:ascii="Poppins" w:hAnsi="Poppins" w:cs="Poppins"/>
        </w:rPr>
        <w:t xml:space="preserve"> </w:t>
      </w:r>
      <w:r w:rsidR="00657C79" w:rsidRPr="00CF5BBB">
        <w:rPr>
          <w:rFonts w:ascii="Poppins" w:hAnsi="Poppins" w:cs="Poppins"/>
        </w:rPr>
        <w:t>account</w:t>
      </w:r>
      <w:r>
        <w:rPr>
          <w:rFonts w:ascii="Poppins" w:hAnsi="Poppins" w:cs="Poppins"/>
        </w:rPr>
        <w:t xml:space="preserve">. Ensure </w:t>
      </w:r>
      <w:r w:rsidR="009B12E8">
        <w:rPr>
          <w:rFonts w:ascii="Poppins" w:hAnsi="Poppins" w:cs="Poppins"/>
        </w:rPr>
        <w:t xml:space="preserve">all communication and configuration is complete before activating the Award. </w:t>
      </w:r>
    </w:p>
    <w:p w14:paraId="18411DFE" w14:textId="0042B975" w:rsidR="00657C79" w:rsidRPr="00CF5BBB" w:rsidRDefault="009B12E8" w:rsidP="00D977EB">
      <w:pPr>
        <w:pStyle w:val="ListParagraph"/>
        <w:numPr>
          <w:ilvl w:val="0"/>
          <w:numId w:val="10"/>
        </w:numPr>
        <w:rPr>
          <w:rFonts w:ascii="Poppins" w:hAnsi="Poppins" w:cs="Poppins"/>
        </w:rPr>
      </w:pPr>
      <w:r>
        <w:rPr>
          <w:rFonts w:ascii="Poppins" w:hAnsi="Poppins" w:cs="Poppins"/>
        </w:rPr>
        <w:t xml:space="preserve">Click on Grant </w:t>
      </w:r>
      <w:r w:rsidR="00E308C6">
        <w:rPr>
          <w:rFonts w:ascii="Poppins" w:hAnsi="Poppins" w:cs="Poppins"/>
        </w:rPr>
        <w:t>Management</w:t>
      </w:r>
      <w:r>
        <w:rPr>
          <w:rFonts w:ascii="Poppins" w:hAnsi="Poppins" w:cs="Poppins"/>
        </w:rPr>
        <w:t xml:space="preserve"> &gt; Grants Awarded.</w:t>
      </w:r>
    </w:p>
    <w:p w14:paraId="52F3121B" w14:textId="5B684359" w:rsidR="00E308C6" w:rsidRDefault="00E308C6" w:rsidP="00D977EB">
      <w:pPr>
        <w:pStyle w:val="ListParagraph"/>
        <w:numPr>
          <w:ilvl w:val="0"/>
          <w:numId w:val="10"/>
        </w:numPr>
        <w:rPr>
          <w:rFonts w:ascii="Poppins" w:hAnsi="Poppins" w:cs="Poppins"/>
        </w:rPr>
      </w:pPr>
      <w:r>
        <w:rPr>
          <w:rFonts w:ascii="Poppins" w:hAnsi="Poppins" w:cs="Poppins"/>
        </w:rPr>
        <w:t>Select the appropriate Award.</w:t>
      </w:r>
    </w:p>
    <w:p w14:paraId="4986EA58" w14:textId="6F5A0157" w:rsidR="00CF4DE7" w:rsidRPr="00CF4DE7" w:rsidRDefault="00CF4DE7" w:rsidP="00CF4DE7">
      <w:pPr>
        <w:rPr>
          <w:rFonts w:ascii="Poppins" w:hAnsi="Poppins" w:cs="Poppins"/>
        </w:rPr>
      </w:pPr>
      <w:r w:rsidRPr="00600E72">
        <w:rPr>
          <w:rFonts w:ascii="Poppins" w:hAnsi="Poppins" w:cs="Poppins"/>
          <w:noProof/>
          <w:sz w:val="22"/>
          <w:szCs w:val="22"/>
        </w:rPr>
        <w:drawing>
          <wp:inline distT="0" distB="0" distL="0" distR="0" wp14:anchorId="6AF24E61" wp14:editId="6CB5CF1B">
            <wp:extent cx="3657600" cy="2017986"/>
            <wp:effectExtent l="0" t="0" r="0" b="1905"/>
            <wp:docPr id="993132754" name="Picture 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1435" name="Picture 59"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69838" cy="2024738"/>
                    </a:xfrm>
                    <a:prstGeom prst="rect">
                      <a:avLst/>
                    </a:prstGeom>
                    <a:ln>
                      <a:noFill/>
                    </a:ln>
                  </pic:spPr>
                </pic:pic>
              </a:graphicData>
            </a:graphic>
          </wp:inline>
        </w:drawing>
      </w:r>
    </w:p>
    <w:p w14:paraId="15285272" w14:textId="77777777" w:rsidR="00657C79" w:rsidRPr="00CF5BBB" w:rsidRDefault="00657C79" w:rsidP="00D977EB">
      <w:pPr>
        <w:pStyle w:val="ListParagraph"/>
        <w:numPr>
          <w:ilvl w:val="0"/>
          <w:numId w:val="10"/>
        </w:numPr>
        <w:rPr>
          <w:rFonts w:ascii="Poppins" w:hAnsi="Poppins" w:cs="Poppins"/>
        </w:rPr>
      </w:pPr>
      <w:r w:rsidRPr="00CF5BBB">
        <w:rPr>
          <w:rFonts w:ascii="Poppins" w:hAnsi="Poppins" w:cs="Poppins"/>
        </w:rPr>
        <w:t xml:space="preserve">Click Activate on the bottom right of the screen. </w:t>
      </w:r>
    </w:p>
    <w:p w14:paraId="46EFA998" w14:textId="01F9CB78" w:rsidR="00657C79" w:rsidRPr="00CF5BBB" w:rsidRDefault="006912A0" w:rsidP="00657C79">
      <w:pPr>
        <w:rPr>
          <w:rFonts w:ascii="Poppins" w:hAnsi="Poppins" w:cs="Poppins"/>
        </w:rPr>
      </w:pPr>
      <w:r>
        <w:rPr>
          <w:rFonts w:ascii="Poppins" w:hAnsi="Poppins" w:cs="Poppins"/>
          <w:noProof/>
        </w:rPr>
        <w:drawing>
          <wp:inline distT="0" distB="0" distL="0" distR="0" wp14:anchorId="66FF726A" wp14:editId="63A3746B">
            <wp:extent cx="5943600" cy="2891155"/>
            <wp:effectExtent l="0" t="0" r="0" b="4445"/>
            <wp:docPr id="9100800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000" name="Picture 7" descr="A screenshot of a computer&#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p>
    <w:p w14:paraId="60819BDD" w14:textId="60BC04A4" w:rsidR="0027149B" w:rsidRPr="00CF5BBB" w:rsidRDefault="00657C79">
      <w:pPr>
        <w:rPr>
          <w:rFonts w:ascii="Poppins" w:eastAsiaTheme="majorEastAsia" w:hAnsi="Poppins" w:cs="Poppins"/>
          <w:b/>
          <w:sz w:val="40"/>
          <w:szCs w:val="40"/>
        </w:rPr>
      </w:pPr>
      <w:r w:rsidRPr="00CF5BBB">
        <w:rPr>
          <w:rFonts w:ascii="Poppins" w:hAnsi="Poppins" w:cs="Poppins"/>
        </w:rPr>
        <w:br w:type="page"/>
      </w:r>
    </w:p>
    <w:p w14:paraId="1D49C556" w14:textId="57A90BCF" w:rsidR="00DE6342" w:rsidRPr="00CF5BBB" w:rsidRDefault="0027149B" w:rsidP="0027149B">
      <w:pPr>
        <w:pStyle w:val="Heading1"/>
        <w:rPr>
          <w:rFonts w:cs="Poppins"/>
        </w:rPr>
      </w:pPr>
      <w:bookmarkStart w:id="82" w:name="_Toc184391755"/>
      <w:r w:rsidRPr="00CF5BBB">
        <w:rPr>
          <w:rFonts w:cs="Poppins"/>
        </w:rPr>
        <w:lastRenderedPageBreak/>
        <w:t>Monitoring and Reporting</w:t>
      </w:r>
      <w:bookmarkEnd w:id="82"/>
    </w:p>
    <w:p w14:paraId="3DDDC62A" w14:textId="77777777" w:rsidR="00E50997" w:rsidRPr="00CF7782" w:rsidRDefault="00E50997" w:rsidP="00E50997">
      <w:pPr>
        <w:pStyle w:val="Heading2"/>
        <w:rPr>
          <w:rFonts w:ascii="Poppins" w:hAnsi="Poppins" w:cs="Poppins"/>
        </w:rPr>
      </w:pPr>
      <w:bookmarkStart w:id="83" w:name="_Toc175856561"/>
      <w:bookmarkStart w:id="84" w:name="_Toc174470796"/>
      <w:bookmarkStart w:id="85" w:name="_Toc184391756"/>
      <w:r w:rsidRPr="00CF7782">
        <w:rPr>
          <w:rFonts w:ascii="Poppins" w:hAnsi="Poppins" w:cs="Poppins"/>
        </w:rPr>
        <w:t>Activity Center</w:t>
      </w:r>
      <w:bookmarkEnd w:id="83"/>
      <w:bookmarkEnd w:id="85"/>
    </w:p>
    <w:p w14:paraId="000809CF" w14:textId="77777777" w:rsidR="00E50997" w:rsidRDefault="00E50997" w:rsidP="00E50997">
      <w:pPr>
        <w:rPr>
          <w:rFonts w:ascii="Poppins" w:hAnsi="Poppins" w:cs="Poppins"/>
          <w:sz w:val="22"/>
          <w:szCs w:val="22"/>
        </w:rPr>
      </w:pPr>
      <w:r>
        <w:rPr>
          <w:rFonts w:ascii="Poppins" w:hAnsi="Poppins" w:cs="Poppins"/>
          <w:sz w:val="22"/>
          <w:szCs w:val="22"/>
        </w:rPr>
        <w:t xml:space="preserve">The Activity Center offers several portfolio management tools. This document focuses on the Workflow Actions tool. </w:t>
      </w:r>
    </w:p>
    <w:p w14:paraId="4F6D07CA" w14:textId="77777777" w:rsidR="00E50997" w:rsidRDefault="00E50997" w:rsidP="00E50997">
      <w:pPr>
        <w:rPr>
          <w:rFonts w:ascii="Poppins" w:hAnsi="Poppins" w:cs="Poppins"/>
          <w:sz w:val="22"/>
          <w:szCs w:val="22"/>
        </w:rPr>
      </w:pPr>
      <w:r>
        <w:rPr>
          <w:rFonts w:ascii="Poppins" w:hAnsi="Poppins" w:cs="Poppins"/>
          <w:sz w:val="22"/>
          <w:szCs w:val="22"/>
        </w:rPr>
        <w:t xml:space="preserve">Complete the following steps to review all Workflow Actions assigned to you in the Activity Center. </w:t>
      </w:r>
    </w:p>
    <w:p w14:paraId="24D0B610" w14:textId="77777777" w:rsidR="00E50997" w:rsidRDefault="00E50997" w:rsidP="00C76EFB">
      <w:pPr>
        <w:pStyle w:val="ListParagraph"/>
        <w:numPr>
          <w:ilvl w:val="0"/>
          <w:numId w:val="46"/>
        </w:numPr>
        <w:rPr>
          <w:rFonts w:ascii="Poppins" w:hAnsi="Poppins" w:cs="Poppins"/>
          <w:sz w:val="22"/>
          <w:szCs w:val="22"/>
        </w:rPr>
      </w:pPr>
      <w:r>
        <w:rPr>
          <w:rFonts w:ascii="Poppins" w:hAnsi="Poppins" w:cs="Poppins"/>
          <w:sz w:val="22"/>
          <w:szCs w:val="22"/>
        </w:rPr>
        <w:t xml:space="preserve">Click on Activity &gt; Workflow Actions. </w:t>
      </w:r>
    </w:p>
    <w:p w14:paraId="75E55794" w14:textId="77777777" w:rsidR="00E50997" w:rsidRPr="005A1F33" w:rsidRDefault="00E50997" w:rsidP="00E50997">
      <w:pPr>
        <w:rPr>
          <w:rFonts w:ascii="Poppins" w:hAnsi="Poppins" w:cs="Poppins"/>
          <w:sz w:val="22"/>
          <w:szCs w:val="22"/>
        </w:rPr>
      </w:pPr>
      <w:r>
        <w:rPr>
          <w:rFonts w:ascii="Poppins" w:hAnsi="Poppins" w:cs="Poppins"/>
          <w:noProof/>
          <w:sz w:val="22"/>
          <w:szCs w:val="22"/>
        </w:rPr>
        <w:drawing>
          <wp:inline distT="0" distB="0" distL="0" distR="0" wp14:anchorId="53BDA4DC" wp14:editId="2D6A68FC">
            <wp:extent cx="5943600" cy="2480945"/>
            <wp:effectExtent l="0" t="0" r="0" b="0"/>
            <wp:docPr id="1002249192"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9192" name="Picture 82" descr="A screenshot of a computer&#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p>
    <w:p w14:paraId="7A5DCBD0" w14:textId="77777777" w:rsidR="00E50997" w:rsidRDefault="00E50997" w:rsidP="00C76EFB">
      <w:pPr>
        <w:pStyle w:val="ListParagraph"/>
        <w:numPr>
          <w:ilvl w:val="0"/>
          <w:numId w:val="46"/>
        </w:numPr>
        <w:rPr>
          <w:rFonts w:ascii="Poppins" w:hAnsi="Poppins" w:cs="Poppins"/>
          <w:sz w:val="22"/>
          <w:szCs w:val="22"/>
        </w:rPr>
      </w:pPr>
      <w:r>
        <w:rPr>
          <w:rFonts w:ascii="Poppins" w:hAnsi="Poppins" w:cs="Poppins"/>
          <w:sz w:val="22"/>
          <w:szCs w:val="22"/>
        </w:rPr>
        <w:t>Land on a list of all Workflow Actions.</w:t>
      </w:r>
    </w:p>
    <w:p w14:paraId="7B60DEEC" w14:textId="77777777" w:rsidR="00E50997" w:rsidRPr="0053059D" w:rsidRDefault="00E50997" w:rsidP="00E50997">
      <w:pPr>
        <w:rPr>
          <w:rFonts w:ascii="Poppins" w:hAnsi="Poppins" w:cs="Poppins"/>
          <w:sz w:val="22"/>
          <w:szCs w:val="22"/>
        </w:rPr>
      </w:pPr>
      <w:r>
        <w:rPr>
          <w:rFonts w:ascii="Poppins" w:hAnsi="Poppins" w:cs="Poppins"/>
          <w:noProof/>
          <w:sz w:val="22"/>
          <w:szCs w:val="22"/>
        </w:rPr>
        <w:drawing>
          <wp:inline distT="0" distB="0" distL="0" distR="0" wp14:anchorId="664A55F3" wp14:editId="36D98F4F">
            <wp:extent cx="5943600" cy="2084705"/>
            <wp:effectExtent l="0" t="0" r="0" b="0"/>
            <wp:docPr id="831243674"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3674" name="Picture 83" descr="A screenshot of a computer&#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2084705"/>
                    </a:xfrm>
                    <a:prstGeom prst="rect">
                      <a:avLst/>
                    </a:prstGeom>
                  </pic:spPr>
                </pic:pic>
              </a:graphicData>
            </a:graphic>
          </wp:inline>
        </w:drawing>
      </w:r>
    </w:p>
    <w:p w14:paraId="4E550762" w14:textId="77777777" w:rsidR="00E50997" w:rsidRPr="00CF7782" w:rsidRDefault="00E50997" w:rsidP="00E50997">
      <w:pPr>
        <w:pStyle w:val="Heading2"/>
        <w:rPr>
          <w:rFonts w:ascii="Poppins" w:hAnsi="Poppins" w:cs="Poppins"/>
        </w:rPr>
      </w:pPr>
      <w:bookmarkStart w:id="86" w:name="_Toc175856562"/>
      <w:bookmarkStart w:id="87" w:name="_Toc184391757"/>
      <w:r w:rsidRPr="00CF7782">
        <w:rPr>
          <w:rFonts w:ascii="Poppins" w:hAnsi="Poppins" w:cs="Poppins"/>
        </w:rPr>
        <w:lastRenderedPageBreak/>
        <w:t>Workflow Task Completion and Item History</w:t>
      </w:r>
      <w:bookmarkEnd w:id="86"/>
      <w:bookmarkEnd w:id="87"/>
    </w:p>
    <w:p w14:paraId="2F0919FD" w14:textId="77777777" w:rsidR="00E50997" w:rsidRDefault="00E50997" w:rsidP="00E50997">
      <w:pPr>
        <w:rPr>
          <w:rFonts w:ascii="Poppins" w:hAnsi="Poppins" w:cs="Poppins"/>
          <w:sz w:val="22"/>
          <w:szCs w:val="22"/>
        </w:rPr>
      </w:pPr>
      <w:r>
        <w:rPr>
          <w:rFonts w:ascii="Poppins" w:hAnsi="Poppins" w:cs="Poppins"/>
          <w:sz w:val="22"/>
          <w:szCs w:val="22"/>
        </w:rPr>
        <w:t xml:space="preserve">Review all actions taken and tasks completed against an Opportunity or Award. </w:t>
      </w:r>
    </w:p>
    <w:p w14:paraId="0B36BB28" w14:textId="77777777" w:rsidR="00E50997" w:rsidRDefault="00E50997" w:rsidP="00E50997">
      <w:pPr>
        <w:rPr>
          <w:rFonts w:ascii="Poppins" w:hAnsi="Poppins" w:cs="Poppins"/>
          <w:sz w:val="22"/>
          <w:szCs w:val="22"/>
        </w:rPr>
      </w:pPr>
      <w:r>
        <w:rPr>
          <w:rFonts w:ascii="Poppins" w:hAnsi="Poppins" w:cs="Poppins"/>
          <w:sz w:val="22"/>
          <w:szCs w:val="22"/>
        </w:rPr>
        <w:t xml:space="preserve">Complete the following steps to access and review the Workflow Task Completion and Item History. </w:t>
      </w:r>
    </w:p>
    <w:p w14:paraId="4DB6A281" w14:textId="77777777" w:rsidR="00E50997" w:rsidRDefault="00E50997" w:rsidP="00E50997">
      <w:pPr>
        <w:pStyle w:val="ListParagraph"/>
        <w:numPr>
          <w:ilvl w:val="0"/>
          <w:numId w:val="19"/>
        </w:numPr>
        <w:rPr>
          <w:rFonts w:ascii="Poppins" w:hAnsi="Poppins" w:cs="Poppins"/>
          <w:sz w:val="22"/>
          <w:szCs w:val="22"/>
        </w:rPr>
      </w:pPr>
      <w:r>
        <w:rPr>
          <w:rFonts w:ascii="Poppins" w:hAnsi="Poppins" w:cs="Poppins"/>
          <w:sz w:val="22"/>
          <w:szCs w:val="22"/>
        </w:rPr>
        <w:t>Click on Award Management &gt; Fund Opportunities.</w:t>
      </w:r>
    </w:p>
    <w:p w14:paraId="728518CF" w14:textId="77777777" w:rsidR="00E50997" w:rsidRDefault="00E50997" w:rsidP="00E50997">
      <w:pPr>
        <w:pStyle w:val="ListParagraph"/>
        <w:numPr>
          <w:ilvl w:val="0"/>
          <w:numId w:val="19"/>
        </w:numPr>
        <w:rPr>
          <w:rFonts w:ascii="Poppins" w:hAnsi="Poppins" w:cs="Poppins"/>
          <w:sz w:val="22"/>
          <w:szCs w:val="22"/>
        </w:rPr>
      </w:pPr>
      <w:r>
        <w:rPr>
          <w:rFonts w:ascii="Poppins" w:hAnsi="Poppins" w:cs="Poppins"/>
          <w:sz w:val="22"/>
          <w:szCs w:val="22"/>
        </w:rPr>
        <w:t xml:space="preserve">Select the appropriate Opportunity. </w:t>
      </w:r>
    </w:p>
    <w:p w14:paraId="7715B741" w14:textId="77777777" w:rsidR="00E50997" w:rsidRPr="001D48CE" w:rsidRDefault="00E50997" w:rsidP="00E50997">
      <w:pPr>
        <w:rPr>
          <w:rFonts w:ascii="Poppins" w:hAnsi="Poppins" w:cs="Poppins"/>
          <w:sz w:val="22"/>
          <w:szCs w:val="22"/>
        </w:rPr>
      </w:pPr>
      <w:r>
        <w:rPr>
          <w:rFonts w:ascii="Poppins" w:hAnsi="Poppins" w:cs="Poppins"/>
          <w:noProof/>
          <w:sz w:val="22"/>
          <w:szCs w:val="22"/>
        </w:rPr>
        <w:drawing>
          <wp:inline distT="0" distB="0" distL="0" distR="0" wp14:anchorId="6A4C0920" wp14:editId="020704C5">
            <wp:extent cx="5943600" cy="1921510"/>
            <wp:effectExtent l="0" t="0" r="0" b="0"/>
            <wp:docPr id="360640196" name="Picture 16" descr="A calendar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3186" name="Picture 16" descr="A calendar with numbers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1921510"/>
                    </a:xfrm>
                    <a:prstGeom prst="rect">
                      <a:avLst/>
                    </a:prstGeom>
                  </pic:spPr>
                </pic:pic>
              </a:graphicData>
            </a:graphic>
          </wp:inline>
        </w:drawing>
      </w:r>
    </w:p>
    <w:p w14:paraId="172434C6" w14:textId="77777777" w:rsidR="00E50997" w:rsidRDefault="00E50997" w:rsidP="00E50997">
      <w:pPr>
        <w:pStyle w:val="ListParagraph"/>
        <w:numPr>
          <w:ilvl w:val="0"/>
          <w:numId w:val="19"/>
        </w:numPr>
        <w:rPr>
          <w:rFonts w:ascii="Poppins" w:hAnsi="Poppins" w:cs="Poppins"/>
          <w:sz w:val="22"/>
          <w:szCs w:val="22"/>
        </w:rPr>
      </w:pPr>
      <w:r>
        <w:rPr>
          <w:rFonts w:ascii="Poppins" w:hAnsi="Poppins" w:cs="Poppins"/>
          <w:sz w:val="22"/>
          <w:szCs w:val="22"/>
        </w:rPr>
        <w:t xml:space="preserve">Click on the Applications Tab. </w:t>
      </w:r>
    </w:p>
    <w:p w14:paraId="630942A8" w14:textId="77777777" w:rsidR="00E50997" w:rsidRDefault="00E50997" w:rsidP="00E50997">
      <w:pPr>
        <w:pStyle w:val="ListParagraph"/>
        <w:numPr>
          <w:ilvl w:val="0"/>
          <w:numId w:val="19"/>
        </w:numPr>
        <w:rPr>
          <w:rFonts w:ascii="Poppins" w:hAnsi="Poppins" w:cs="Poppins"/>
          <w:sz w:val="22"/>
          <w:szCs w:val="22"/>
        </w:rPr>
      </w:pPr>
      <w:r>
        <w:rPr>
          <w:rFonts w:ascii="Poppins" w:hAnsi="Poppins" w:cs="Poppins"/>
          <w:sz w:val="22"/>
          <w:szCs w:val="22"/>
        </w:rPr>
        <w:t xml:space="preserve">Select the appropriate Application. </w:t>
      </w:r>
    </w:p>
    <w:p w14:paraId="754EFFBE" w14:textId="77777777" w:rsidR="00E50997" w:rsidRPr="00326C87" w:rsidRDefault="00E50997" w:rsidP="00E50997">
      <w:pPr>
        <w:rPr>
          <w:rFonts w:ascii="Poppins" w:hAnsi="Poppins" w:cs="Poppins"/>
          <w:sz w:val="22"/>
          <w:szCs w:val="22"/>
        </w:rPr>
      </w:pPr>
      <w:r>
        <w:rPr>
          <w:rFonts w:ascii="Poppins" w:hAnsi="Poppins" w:cs="Poppins"/>
          <w:noProof/>
          <w:sz w:val="22"/>
          <w:szCs w:val="22"/>
        </w:rPr>
        <w:drawing>
          <wp:inline distT="0" distB="0" distL="0" distR="0" wp14:anchorId="624E9B82" wp14:editId="7CB0AEEE">
            <wp:extent cx="5943600" cy="2049145"/>
            <wp:effectExtent l="0" t="0" r="0" b="0"/>
            <wp:docPr id="31931562"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1562" name="Picture 84" descr="A screenshot of a computer&#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p>
    <w:p w14:paraId="72B61E9F" w14:textId="77777777" w:rsidR="00E50997" w:rsidRDefault="00E50997" w:rsidP="00E50997">
      <w:pPr>
        <w:pStyle w:val="ListParagraph"/>
        <w:numPr>
          <w:ilvl w:val="0"/>
          <w:numId w:val="19"/>
        </w:numPr>
        <w:rPr>
          <w:rFonts w:ascii="Poppins" w:hAnsi="Poppins" w:cs="Poppins"/>
          <w:sz w:val="22"/>
          <w:szCs w:val="22"/>
        </w:rPr>
      </w:pPr>
      <w:r>
        <w:rPr>
          <w:rFonts w:ascii="Poppins" w:hAnsi="Poppins" w:cs="Poppins"/>
          <w:sz w:val="22"/>
          <w:szCs w:val="22"/>
        </w:rPr>
        <w:t>Click on Workflow &gt; Task Completion or Item History.</w:t>
      </w:r>
    </w:p>
    <w:p w14:paraId="4FC1AAAE" w14:textId="77777777" w:rsidR="00E50997" w:rsidRPr="00835931" w:rsidRDefault="00E50997" w:rsidP="00E50997">
      <w:pPr>
        <w:rPr>
          <w:rFonts w:ascii="Poppins" w:hAnsi="Poppins" w:cs="Poppins"/>
          <w:sz w:val="22"/>
          <w:szCs w:val="22"/>
        </w:rPr>
      </w:pPr>
      <w:r>
        <w:rPr>
          <w:rFonts w:ascii="Poppins" w:hAnsi="Poppins" w:cs="Poppins"/>
          <w:noProof/>
          <w:sz w:val="22"/>
          <w:szCs w:val="22"/>
        </w:rPr>
        <w:lastRenderedPageBreak/>
        <w:drawing>
          <wp:inline distT="0" distB="0" distL="0" distR="0" wp14:anchorId="2133D61A" wp14:editId="5CA95DD0">
            <wp:extent cx="5943600" cy="1319530"/>
            <wp:effectExtent l="0" t="0" r="0" b="1270"/>
            <wp:docPr id="1936421581" name="Picture 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21581" name="Picture 85" descr="A screenshot of a computer&#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943600" cy="1319530"/>
                    </a:xfrm>
                    <a:prstGeom prst="rect">
                      <a:avLst/>
                    </a:prstGeom>
                  </pic:spPr>
                </pic:pic>
              </a:graphicData>
            </a:graphic>
          </wp:inline>
        </w:drawing>
      </w:r>
    </w:p>
    <w:p w14:paraId="3CF264B2" w14:textId="77777777" w:rsidR="00E50997" w:rsidRPr="004612FC" w:rsidRDefault="00E50997" w:rsidP="00E50997">
      <w:pPr>
        <w:pStyle w:val="Heading2"/>
        <w:rPr>
          <w:rStyle w:val="Heading2Char"/>
          <w:rFonts w:ascii="Poppins" w:hAnsi="Poppins" w:cs="Poppins"/>
        </w:rPr>
      </w:pPr>
      <w:bookmarkStart w:id="88" w:name="_Toc174470793"/>
      <w:bookmarkStart w:id="89" w:name="_Toc184391758"/>
      <w:r w:rsidRPr="00CF5BBB">
        <w:rPr>
          <w:rFonts w:ascii="Poppins" w:hAnsi="Poppins" w:cs="Poppins"/>
        </w:rPr>
        <w:t xml:space="preserve">Review Award </w:t>
      </w:r>
      <w:r w:rsidRPr="004612FC">
        <w:rPr>
          <w:rStyle w:val="Heading2Char"/>
          <w:rFonts w:ascii="Poppins" w:hAnsi="Poppins" w:cs="Poppins"/>
        </w:rPr>
        <w:t>Details</w:t>
      </w:r>
      <w:bookmarkEnd w:id="89"/>
    </w:p>
    <w:p w14:paraId="3A0DC274" w14:textId="77777777" w:rsidR="00E50997" w:rsidRPr="00C701D3" w:rsidRDefault="00E50997" w:rsidP="00E50997">
      <w:pPr>
        <w:rPr>
          <w:rFonts w:ascii="Poppins" w:hAnsi="Poppins" w:cs="Poppins"/>
          <w:sz w:val="22"/>
          <w:szCs w:val="22"/>
        </w:rPr>
      </w:pPr>
      <w:r w:rsidRPr="006B4B8E">
        <w:rPr>
          <w:rFonts w:ascii="Poppins" w:hAnsi="Poppins" w:cs="Poppins"/>
          <w:sz w:val="22"/>
          <w:szCs w:val="22"/>
        </w:rPr>
        <w:t>The Award Details page has valuable information in each section. Review all standard Award Details and some advanced data including but not limited to Invoice and Payment data in Award Information and Status section, important dates in the Post-Award Information section, and Funding and Awarded Amount History in the Award Budget Information Section.</w:t>
      </w:r>
    </w:p>
    <w:p w14:paraId="3CE9A20D" w14:textId="2E5BF48B" w:rsidR="00E50997" w:rsidRDefault="00E50997" w:rsidP="00E50997">
      <w:pPr>
        <w:pStyle w:val="Heading2"/>
        <w:rPr>
          <w:rFonts w:ascii="Poppins" w:hAnsi="Poppins" w:cs="Poppins"/>
        </w:rPr>
      </w:pPr>
      <w:bookmarkStart w:id="90" w:name="_Toc184391759"/>
      <w:r>
        <w:rPr>
          <w:rFonts w:ascii="Poppins" w:hAnsi="Poppins" w:cs="Poppins"/>
        </w:rPr>
        <w:t>Analytics</w:t>
      </w:r>
      <w:bookmarkEnd w:id="90"/>
    </w:p>
    <w:p w14:paraId="064C6CB1" w14:textId="7DCB0DBA" w:rsidR="00E50997" w:rsidRDefault="00E50997" w:rsidP="00B124EE">
      <w:pPr>
        <w:rPr>
          <w:rFonts w:ascii="Poppins" w:hAnsi="Poppins" w:cs="Poppins"/>
          <w:sz w:val="22"/>
          <w:szCs w:val="22"/>
        </w:rPr>
      </w:pPr>
      <w:r w:rsidRPr="00192648">
        <w:rPr>
          <w:rFonts w:ascii="Poppins" w:hAnsi="Poppins" w:cs="Poppins"/>
          <w:sz w:val="22"/>
          <w:szCs w:val="22"/>
        </w:rPr>
        <w:t xml:space="preserve">The Analytics tab provides access to high level fiscal and performance data for the Award. </w:t>
      </w:r>
      <w:r>
        <w:rPr>
          <w:rFonts w:ascii="Poppins" w:hAnsi="Poppins" w:cs="Poppins"/>
          <w:sz w:val="22"/>
          <w:szCs w:val="22"/>
        </w:rPr>
        <w:t>Access the Analytics tab from the Award Details Page.</w:t>
      </w:r>
      <w:bookmarkEnd w:id="88"/>
    </w:p>
    <w:p w14:paraId="3E85D971" w14:textId="02C9C684" w:rsidR="00D93A9D" w:rsidRPr="00B124EE" w:rsidRDefault="00D93A9D" w:rsidP="00B124EE">
      <w:pPr>
        <w:rPr>
          <w:rFonts w:ascii="Poppins" w:hAnsi="Poppins" w:cs="Poppins"/>
          <w:sz w:val="22"/>
          <w:szCs w:val="22"/>
        </w:rPr>
      </w:pPr>
      <w:r>
        <w:rPr>
          <w:rFonts w:ascii="Poppins" w:hAnsi="Poppins" w:cs="Poppins"/>
          <w:noProof/>
          <w:sz w:val="22"/>
          <w:szCs w:val="22"/>
        </w:rPr>
        <w:drawing>
          <wp:inline distT="0" distB="0" distL="0" distR="0" wp14:anchorId="11D16D7A" wp14:editId="3BB16914">
            <wp:extent cx="5943600" cy="2703830"/>
            <wp:effectExtent l="0" t="0" r="0" b="1270"/>
            <wp:docPr id="56883385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33855" name="Picture 25" descr="A screenshot of a computer&#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2703830"/>
                    </a:xfrm>
                    <a:prstGeom prst="rect">
                      <a:avLst/>
                    </a:prstGeom>
                  </pic:spPr>
                </pic:pic>
              </a:graphicData>
            </a:graphic>
          </wp:inline>
        </w:drawing>
      </w:r>
    </w:p>
    <w:p w14:paraId="7AD9AE92" w14:textId="77777777" w:rsidR="00F149EE" w:rsidRPr="004414A9" w:rsidRDefault="00F149EE" w:rsidP="00F149EE">
      <w:pPr>
        <w:pStyle w:val="Heading2"/>
        <w:rPr>
          <w:rFonts w:ascii="Poppins" w:hAnsi="Poppins" w:cs="Poppins"/>
        </w:rPr>
      </w:pPr>
      <w:bookmarkStart w:id="91" w:name="_Toc175856564"/>
      <w:bookmarkStart w:id="92" w:name="_Toc184391760"/>
      <w:r w:rsidRPr="004414A9">
        <w:rPr>
          <w:rFonts w:ascii="Poppins" w:hAnsi="Poppins" w:cs="Poppins"/>
        </w:rPr>
        <w:lastRenderedPageBreak/>
        <w:t>Tools</w:t>
      </w:r>
      <w:r>
        <w:rPr>
          <w:rFonts w:ascii="Poppins" w:hAnsi="Poppins" w:cs="Poppins"/>
        </w:rPr>
        <w:t xml:space="preserve"> and Custom</w:t>
      </w:r>
      <w:bookmarkEnd w:id="91"/>
      <w:bookmarkEnd w:id="92"/>
    </w:p>
    <w:p w14:paraId="0C0B1572" w14:textId="77777777" w:rsidR="00F149EE" w:rsidRDefault="00F149EE" w:rsidP="00F149EE">
      <w:pPr>
        <w:rPr>
          <w:rFonts w:ascii="Poppins" w:hAnsi="Poppins" w:cs="Poppins"/>
          <w:sz w:val="22"/>
          <w:szCs w:val="22"/>
        </w:rPr>
      </w:pPr>
      <w:r w:rsidRPr="004414A9">
        <w:rPr>
          <w:rFonts w:ascii="Poppins" w:hAnsi="Poppins" w:cs="Poppins"/>
          <w:sz w:val="22"/>
          <w:szCs w:val="22"/>
        </w:rPr>
        <w:t xml:space="preserve">The Tools tab provides access to the Email Manager, Tasks, Documents, and Notes. Configure Custom Forms and Custom Form Extensions for the </w:t>
      </w:r>
      <w:r>
        <w:rPr>
          <w:rFonts w:ascii="Poppins" w:hAnsi="Poppins" w:cs="Poppins"/>
          <w:sz w:val="22"/>
          <w:szCs w:val="22"/>
        </w:rPr>
        <w:t>Opportunity</w:t>
      </w:r>
      <w:r w:rsidRPr="004414A9">
        <w:rPr>
          <w:rFonts w:ascii="Poppins" w:hAnsi="Poppins" w:cs="Poppins"/>
          <w:sz w:val="22"/>
          <w:szCs w:val="22"/>
        </w:rPr>
        <w:t xml:space="preserve"> from the Custom Tab.</w:t>
      </w:r>
    </w:p>
    <w:p w14:paraId="20427A60" w14:textId="77777777" w:rsidR="00F149EE" w:rsidRDefault="00F149EE" w:rsidP="00F149EE">
      <w:pPr>
        <w:rPr>
          <w:rFonts w:ascii="Poppins" w:hAnsi="Poppins" w:cs="Poppins"/>
          <w:sz w:val="22"/>
          <w:szCs w:val="22"/>
        </w:rPr>
      </w:pPr>
      <w:r>
        <w:rPr>
          <w:rFonts w:ascii="Poppins" w:hAnsi="Poppins" w:cs="Poppins"/>
          <w:noProof/>
          <w:sz w:val="22"/>
          <w:szCs w:val="22"/>
        </w:rPr>
        <w:drawing>
          <wp:inline distT="0" distB="0" distL="0" distR="0" wp14:anchorId="6BC604D5" wp14:editId="26B459AA">
            <wp:extent cx="5943600" cy="1663700"/>
            <wp:effectExtent l="0" t="0" r="0" b="0"/>
            <wp:docPr id="1144461044" name="Picture 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61044" name="Picture 87" descr="A screenshot of a compute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5F2ACDD1" w14:textId="6D8C554D" w:rsidR="00E50997" w:rsidRPr="00D93A9D" w:rsidRDefault="00F149EE" w:rsidP="00D93A9D">
      <w:pPr>
        <w:rPr>
          <w:rFonts w:ascii="Poppins" w:hAnsi="Poppins" w:cs="Poppins"/>
          <w:sz w:val="22"/>
          <w:szCs w:val="22"/>
        </w:rPr>
      </w:pPr>
      <w:r>
        <w:rPr>
          <w:rFonts w:ascii="Poppins" w:hAnsi="Poppins" w:cs="Poppins"/>
          <w:noProof/>
          <w:sz w:val="22"/>
          <w:szCs w:val="22"/>
        </w:rPr>
        <w:drawing>
          <wp:inline distT="0" distB="0" distL="0" distR="0" wp14:anchorId="6FE09304" wp14:editId="1574EC81">
            <wp:extent cx="5943600" cy="1335405"/>
            <wp:effectExtent l="0" t="0" r="0" b="0"/>
            <wp:docPr id="1110428501" name="Picture 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8501" name="Picture 88" descr="A screenshot of a computer&#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5943600" cy="1335405"/>
                    </a:xfrm>
                    <a:prstGeom prst="rect">
                      <a:avLst/>
                    </a:prstGeom>
                  </pic:spPr>
                </pic:pic>
              </a:graphicData>
            </a:graphic>
          </wp:inline>
        </w:drawing>
      </w:r>
    </w:p>
    <w:p w14:paraId="4A6BF3AC" w14:textId="69BBA80C" w:rsidR="008F0C74" w:rsidRPr="00CF5BBB" w:rsidRDefault="008F0C74" w:rsidP="00B066FB">
      <w:pPr>
        <w:pStyle w:val="Heading2"/>
        <w:rPr>
          <w:rFonts w:ascii="Poppins" w:hAnsi="Poppins" w:cs="Poppins"/>
        </w:rPr>
      </w:pPr>
      <w:bookmarkStart w:id="93" w:name="_Toc184391761"/>
      <w:r w:rsidRPr="00CF5BBB">
        <w:rPr>
          <w:rFonts w:ascii="Poppins" w:hAnsi="Poppins" w:cs="Poppins"/>
        </w:rPr>
        <w:t>Standard Reports</w:t>
      </w:r>
      <w:bookmarkEnd w:id="84"/>
      <w:bookmarkEnd w:id="93"/>
    </w:p>
    <w:p w14:paraId="7696A267" w14:textId="77777777" w:rsidR="007A24ED" w:rsidRDefault="007A24ED" w:rsidP="007A24ED">
      <w:pPr>
        <w:rPr>
          <w:rFonts w:ascii="Poppins" w:hAnsi="Poppins" w:cs="Poppins"/>
          <w:sz w:val="22"/>
          <w:szCs w:val="22"/>
        </w:rPr>
      </w:pPr>
      <w:r>
        <w:rPr>
          <w:rFonts w:ascii="Poppins" w:hAnsi="Poppins" w:cs="Poppins"/>
          <w:sz w:val="22"/>
          <w:szCs w:val="22"/>
        </w:rPr>
        <w:t>Standard Reports are in all Agency accounts. Funders can report on Fund and Opportunity and Recipient Data. This document focuses on the Fund Opportunity and Scoring Report.</w:t>
      </w:r>
    </w:p>
    <w:p w14:paraId="1FCB46B1" w14:textId="77777777" w:rsidR="008F0C74" w:rsidRPr="00CF5BBB" w:rsidRDefault="008F0C74" w:rsidP="008F0C74">
      <w:pPr>
        <w:rPr>
          <w:rFonts w:ascii="Poppins" w:hAnsi="Poppins" w:cs="Poppins"/>
          <w:sz w:val="22"/>
          <w:szCs w:val="22"/>
        </w:rPr>
      </w:pPr>
      <w:r w:rsidRPr="00CF5BBB">
        <w:rPr>
          <w:rFonts w:ascii="Poppins" w:hAnsi="Poppins" w:cs="Poppins"/>
          <w:sz w:val="22"/>
          <w:szCs w:val="22"/>
        </w:rPr>
        <w:t xml:space="preserve">Complete the following steps to access and generate the Fund and Opportunity Reports. </w:t>
      </w:r>
    </w:p>
    <w:p w14:paraId="5463B9E9" w14:textId="77777777" w:rsidR="008F0C74" w:rsidRPr="00CF5BBB" w:rsidRDefault="008F0C74" w:rsidP="00D977EB">
      <w:pPr>
        <w:pStyle w:val="ListParagraph"/>
        <w:numPr>
          <w:ilvl w:val="0"/>
          <w:numId w:val="23"/>
        </w:numPr>
        <w:rPr>
          <w:rFonts w:ascii="Poppins" w:hAnsi="Poppins" w:cs="Poppins"/>
          <w:sz w:val="22"/>
          <w:szCs w:val="22"/>
        </w:rPr>
      </w:pPr>
      <w:r w:rsidRPr="00CF5BBB">
        <w:rPr>
          <w:rFonts w:ascii="Poppins" w:hAnsi="Poppins" w:cs="Poppins"/>
          <w:sz w:val="22"/>
          <w:szCs w:val="22"/>
        </w:rPr>
        <w:t xml:space="preserve">Click on Reports &gt; Fund and Opportunity. </w:t>
      </w:r>
    </w:p>
    <w:p w14:paraId="10DFEFAC" w14:textId="77777777" w:rsidR="008F0C74" w:rsidRDefault="008F0C74" w:rsidP="00D977EB">
      <w:pPr>
        <w:pStyle w:val="ListParagraph"/>
        <w:numPr>
          <w:ilvl w:val="0"/>
          <w:numId w:val="23"/>
        </w:numPr>
        <w:rPr>
          <w:rFonts w:ascii="Poppins" w:hAnsi="Poppins" w:cs="Poppins"/>
          <w:sz w:val="22"/>
          <w:szCs w:val="22"/>
        </w:rPr>
      </w:pPr>
      <w:r w:rsidRPr="00CF5BBB">
        <w:rPr>
          <w:rFonts w:ascii="Poppins" w:hAnsi="Poppins" w:cs="Poppins"/>
          <w:sz w:val="22"/>
          <w:szCs w:val="22"/>
        </w:rPr>
        <w:t xml:space="preserve">Select the appropriate report. </w:t>
      </w:r>
    </w:p>
    <w:p w14:paraId="4627C8BA" w14:textId="0D12E64F" w:rsidR="00E57E43" w:rsidRPr="00E57E43" w:rsidRDefault="00D8355B" w:rsidP="00E57E43">
      <w:pPr>
        <w:rPr>
          <w:rFonts w:ascii="Poppins" w:hAnsi="Poppins" w:cs="Poppins"/>
          <w:sz w:val="22"/>
          <w:szCs w:val="22"/>
        </w:rPr>
      </w:pPr>
      <w:r>
        <w:rPr>
          <w:rFonts w:ascii="Poppins" w:hAnsi="Poppins" w:cs="Poppins"/>
          <w:noProof/>
          <w:sz w:val="22"/>
          <w:szCs w:val="22"/>
        </w:rPr>
        <w:lastRenderedPageBreak/>
        <w:drawing>
          <wp:inline distT="0" distB="0" distL="0" distR="0" wp14:anchorId="291A22F7" wp14:editId="29610532">
            <wp:extent cx="5943600" cy="2233930"/>
            <wp:effectExtent l="0" t="0" r="0" b="1270"/>
            <wp:docPr id="549905741" name="Picture 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05741" name="Picture 27" descr="A screenshot of a computer scree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943600" cy="2233930"/>
                    </a:xfrm>
                    <a:prstGeom prst="rect">
                      <a:avLst/>
                    </a:prstGeom>
                  </pic:spPr>
                </pic:pic>
              </a:graphicData>
            </a:graphic>
          </wp:inline>
        </w:drawing>
      </w:r>
    </w:p>
    <w:p w14:paraId="79FA4CA8" w14:textId="77777777" w:rsidR="008F0C74" w:rsidRPr="00CF5BBB" w:rsidRDefault="008F0C74" w:rsidP="00D977EB">
      <w:pPr>
        <w:pStyle w:val="ListParagraph"/>
        <w:numPr>
          <w:ilvl w:val="0"/>
          <w:numId w:val="23"/>
        </w:numPr>
        <w:rPr>
          <w:rFonts w:ascii="Poppins" w:hAnsi="Poppins" w:cs="Poppins"/>
          <w:sz w:val="22"/>
          <w:szCs w:val="22"/>
        </w:rPr>
      </w:pPr>
      <w:r w:rsidRPr="00CF5BBB">
        <w:rPr>
          <w:rFonts w:ascii="Poppins" w:hAnsi="Poppins" w:cs="Poppins"/>
          <w:sz w:val="22"/>
          <w:szCs w:val="22"/>
        </w:rPr>
        <w:t xml:space="preserve">Configure the Filters on the right side of the screen. </w:t>
      </w:r>
    </w:p>
    <w:p w14:paraId="2E237285" w14:textId="49E02A0B" w:rsidR="0027149B" w:rsidRDefault="008F0C74" w:rsidP="00D977EB">
      <w:pPr>
        <w:pStyle w:val="ListParagraph"/>
        <w:numPr>
          <w:ilvl w:val="0"/>
          <w:numId w:val="23"/>
        </w:numPr>
        <w:rPr>
          <w:rFonts w:ascii="Poppins" w:hAnsi="Poppins" w:cs="Poppins"/>
          <w:sz w:val="22"/>
          <w:szCs w:val="22"/>
        </w:rPr>
      </w:pPr>
      <w:r w:rsidRPr="00CF5BBB">
        <w:rPr>
          <w:rFonts w:ascii="Poppins" w:hAnsi="Poppins" w:cs="Poppins"/>
          <w:sz w:val="22"/>
          <w:szCs w:val="22"/>
        </w:rPr>
        <w:t>Click Export on the top left of the screen to export as an Excel, PDF, RTF, or CSV.</w:t>
      </w:r>
    </w:p>
    <w:p w14:paraId="7D408DAF" w14:textId="1B480FA1" w:rsidR="00F0124E" w:rsidRPr="00F0124E" w:rsidRDefault="003F29AE" w:rsidP="00F0124E">
      <w:pPr>
        <w:rPr>
          <w:rFonts w:ascii="Poppins" w:hAnsi="Poppins" w:cs="Poppins"/>
          <w:sz w:val="22"/>
          <w:szCs w:val="22"/>
        </w:rPr>
      </w:pPr>
      <w:r>
        <w:rPr>
          <w:rFonts w:ascii="Poppins" w:hAnsi="Poppins" w:cs="Poppins"/>
          <w:noProof/>
          <w:sz w:val="22"/>
          <w:szCs w:val="22"/>
        </w:rPr>
        <w:drawing>
          <wp:inline distT="0" distB="0" distL="0" distR="0" wp14:anchorId="368C55F3" wp14:editId="2F0390DF">
            <wp:extent cx="5943600" cy="2799080"/>
            <wp:effectExtent l="0" t="0" r="0" b="0"/>
            <wp:docPr id="2017780290"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80290" name="Picture 28" descr="A screenshot of a computer&#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2799080"/>
                    </a:xfrm>
                    <a:prstGeom prst="rect">
                      <a:avLst/>
                    </a:prstGeom>
                  </pic:spPr>
                </pic:pic>
              </a:graphicData>
            </a:graphic>
          </wp:inline>
        </w:drawing>
      </w:r>
    </w:p>
    <w:p w14:paraId="61806821" w14:textId="77777777" w:rsidR="00E95495" w:rsidRDefault="00E95495">
      <w:pPr>
        <w:rPr>
          <w:rFonts w:ascii="Poppins" w:eastAsiaTheme="majorEastAsia" w:hAnsi="Poppins" w:cs="Poppins"/>
          <w:b/>
          <w:sz w:val="40"/>
          <w:szCs w:val="40"/>
        </w:rPr>
      </w:pPr>
      <w:r>
        <w:rPr>
          <w:rFonts w:cs="Poppins"/>
        </w:rPr>
        <w:br w:type="page"/>
      </w:r>
    </w:p>
    <w:p w14:paraId="15FF5640" w14:textId="77777777" w:rsidR="009044FA" w:rsidRPr="00AD60ED" w:rsidRDefault="009044FA" w:rsidP="009044FA">
      <w:pPr>
        <w:pStyle w:val="Heading1"/>
        <w:rPr>
          <w:rFonts w:cs="Poppins"/>
        </w:rPr>
      </w:pPr>
      <w:bookmarkStart w:id="94" w:name="_Toc173485614"/>
      <w:bookmarkStart w:id="95" w:name="_Toc184391762"/>
      <w:r w:rsidRPr="00AD60ED">
        <w:rPr>
          <w:rFonts w:cs="Poppins"/>
        </w:rPr>
        <w:lastRenderedPageBreak/>
        <w:t>Customer Support</w:t>
      </w:r>
      <w:bookmarkEnd w:id="94"/>
      <w:bookmarkEnd w:id="95"/>
    </w:p>
    <w:p w14:paraId="7F9C89B2" w14:textId="77777777" w:rsidR="009044FA" w:rsidRPr="00AD60ED" w:rsidRDefault="009044FA" w:rsidP="009044FA">
      <w:pPr>
        <w:pStyle w:val="Heading2"/>
        <w:rPr>
          <w:rFonts w:ascii="Poppins" w:hAnsi="Poppins" w:cs="Poppins"/>
        </w:rPr>
      </w:pPr>
      <w:bookmarkStart w:id="96" w:name="_Toc174470798"/>
      <w:bookmarkStart w:id="97" w:name="_Toc184391763"/>
      <w:r w:rsidRPr="00AD60ED">
        <w:rPr>
          <w:rFonts w:ascii="Poppins" w:hAnsi="Poppins" w:cs="Poppins"/>
        </w:rPr>
        <w:t>Housekeeping Tips</w:t>
      </w:r>
      <w:bookmarkEnd w:id="96"/>
      <w:bookmarkEnd w:id="97"/>
    </w:p>
    <w:p w14:paraId="335B7790" w14:textId="77777777" w:rsidR="009044FA" w:rsidRPr="00AD60ED" w:rsidRDefault="009044FA" w:rsidP="009044FA">
      <w:pPr>
        <w:pStyle w:val="ListParagraph"/>
        <w:numPr>
          <w:ilvl w:val="0"/>
          <w:numId w:val="20"/>
        </w:numPr>
        <w:rPr>
          <w:rFonts w:ascii="Poppins" w:hAnsi="Poppins" w:cs="Poppins"/>
          <w:sz w:val="22"/>
          <w:szCs w:val="22"/>
        </w:rPr>
      </w:pPr>
      <w:r w:rsidRPr="00AD60ED">
        <w:rPr>
          <w:rFonts w:ascii="Poppins" w:hAnsi="Poppins" w:cs="Poppins"/>
          <w:sz w:val="22"/>
          <w:szCs w:val="22"/>
        </w:rPr>
        <w:t xml:space="preserve">Create an </w:t>
      </w: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favorites folder in your browser. </w:t>
      </w:r>
    </w:p>
    <w:p w14:paraId="57069991" w14:textId="77777777" w:rsidR="009044FA" w:rsidRPr="00AD60ED" w:rsidRDefault="009044FA" w:rsidP="009044FA">
      <w:pPr>
        <w:pStyle w:val="ListParagraph"/>
        <w:numPr>
          <w:ilvl w:val="0"/>
          <w:numId w:val="20"/>
        </w:numPr>
        <w:rPr>
          <w:rFonts w:ascii="Poppins" w:hAnsi="Poppins" w:cs="Poppins"/>
          <w:sz w:val="22"/>
          <w:szCs w:val="22"/>
        </w:rPr>
      </w:pPr>
      <w:r w:rsidRPr="00AD60ED">
        <w:rPr>
          <w:rFonts w:ascii="Poppins" w:hAnsi="Poppins" w:cs="Poppins"/>
          <w:sz w:val="22"/>
          <w:szCs w:val="22"/>
        </w:rPr>
        <w:t xml:space="preserve">Follow </w:t>
      </w: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Release Notes to stay up to date on product updates.</w:t>
      </w:r>
    </w:p>
    <w:p w14:paraId="333E29BE" w14:textId="77777777" w:rsidR="009044FA" w:rsidRPr="00AD60ED" w:rsidRDefault="009044FA" w:rsidP="009044FA">
      <w:pPr>
        <w:pStyle w:val="ListParagraph"/>
        <w:numPr>
          <w:ilvl w:val="0"/>
          <w:numId w:val="20"/>
        </w:numPr>
        <w:rPr>
          <w:rFonts w:ascii="Poppins" w:hAnsi="Poppins" w:cs="Poppins"/>
          <w:sz w:val="22"/>
          <w:szCs w:val="22"/>
        </w:rPr>
      </w:pP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Release Notes - </w:t>
      </w:r>
      <w:hyperlink r:id="rId107" w:history="1">
        <w:r w:rsidRPr="00AD60ED">
          <w:rPr>
            <w:rStyle w:val="Hyperlink"/>
            <w:rFonts w:ascii="Poppins" w:hAnsi="Poppins" w:cs="Poppins"/>
            <w:sz w:val="22"/>
            <w:szCs w:val="22"/>
          </w:rPr>
          <w:t>https://il-amplifund.zendesk.com/hc/en-us/sections/360012685973-2024-Release-Notes</w:t>
        </w:r>
      </w:hyperlink>
    </w:p>
    <w:p w14:paraId="72D41E3C" w14:textId="77777777" w:rsidR="009044FA" w:rsidRPr="00DD6938" w:rsidRDefault="009044FA" w:rsidP="009044FA">
      <w:pPr>
        <w:pStyle w:val="Heading2"/>
        <w:rPr>
          <w:rFonts w:ascii="Poppins" w:hAnsi="Poppins" w:cs="Poppins"/>
        </w:rPr>
      </w:pPr>
      <w:bookmarkStart w:id="98" w:name="_Toc174470799"/>
      <w:bookmarkStart w:id="99" w:name="_Toc184391764"/>
      <w:proofErr w:type="spellStart"/>
      <w:r w:rsidRPr="00DD6938">
        <w:rPr>
          <w:rFonts w:ascii="Poppins" w:hAnsi="Poppins" w:cs="Poppins"/>
        </w:rPr>
        <w:t>AmpliFund</w:t>
      </w:r>
      <w:proofErr w:type="spellEnd"/>
      <w:r w:rsidRPr="00DD6938">
        <w:rPr>
          <w:rFonts w:ascii="Poppins" w:hAnsi="Poppins" w:cs="Poppins"/>
        </w:rPr>
        <w:t xml:space="preserve"> Links</w:t>
      </w:r>
      <w:bookmarkEnd w:id="98"/>
      <w:bookmarkEnd w:id="99"/>
    </w:p>
    <w:p w14:paraId="4E98D730" w14:textId="77777777" w:rsidR="009044FA" w:rsidRPr="00AD60ED" w:rsidRDefault="009044FA" w:rsidP="009044FA">
      <w:pPr>
        <w:pStyle w:val="ListParagraph"/>
        <w:numPr>
          <w:ilvl w:val="0"/>
          <w:numId w:val="21"/>
        </w:numPr>
        <w:rPr>
          <w:rFonts w:ascii="Poppins" w:hAnsi="Poppins" w:cs="Poppins"/>
          <w:sz w:val="22"/>
          <w:szCs w:val="22"/>
        </w:rPr>
      </w:pPr>
      <w:r w:rsidRPr="00AD60ED">
        <w:rPr>
          <w:rFonts w:ascii="Poppins" w:hAnsi="Poppins" w:cs="Poppins"/>
          <w:sz w:val="22"/>
          <w:szCs w:val="22"/>
        </w:rPr>
        <w:t xml:space="preserve">Production Link - </w:t>
      </w:r>
      <w:hyperlink r:id="rId108" w:history="1">
        <w:r w:rsidRPr="00AD60ED">
          <w:rPr>
            <w:rStyle w:val="Hyperlink"/>
            <w:rFonts w:ascii="Poppins" w:hAnsi="Poppins" w:cs="Poppins"/>
            <w:sz w:val="22"/>
            <w:szCs w:val="22"/>
          </w:rPr>
          <w:t>https://il.amplifund.com</w:t>
        </w:r>
      </w:hyperlink>
    </w:p>
    <w:p w14:paraId="58841BC9" w14:textId="77777777" w:rsidR="009044FA" w:rsidRPr="00AD60ED" w:rsidRDefault="009044FA" w:rsidP="009044FA">
      <w:pPr>
        <w:pStyle w:val="ListParagraph"/>
        <w:numPr>
          <w:ilvl w:val="0"/>
          <w:numId w:val="21"/>
        </w:numPr>
        <w:rPr>
          <w:rFonts w:ascii="Poppins" w:hAnsi="Poppins" w:cs="Poppins"/>
          <w:sz w:val="22"/>
          <w:szCs w:val="22"/>
        </w:rPr>
      </w:pPr>
      <w:r w:rsidRPr="00AD60ED">
        <w:rPr>
          <w:rFonts w:ascii="Poppins" w:hAnsi="Poppins" w:cs="Poppins"/>
          <w:sz w:val="22"/>
          <w:szCs w:val="22"/>
        </w:rPr>
        <w:t xml:space="preserve">User Acceptance Testing (UAT) Link - </w:t>
      </w:r>
      <w:hyperlink r:id="rId109" w:history="1">
        <w:r w:rsidRPr="00AD60ED">
          <w:rPr>
            <w:rStyle w:val="Hyperlink"/>
            <w:rFonts w:ascii="Poppins" w:hAnsi="Poppins" w:cs="Poppins"/>
            <w:sz w:val="22"/>
            <w:szCs w:val="22"/>
          </w:rPr>
          <w:t>https://il-uat.amplifund.com</w:t>
        </w:r>
      </w:hyperlink>
    </w:p>
    <w:p w14:paraId="5F2AD592" w14:textId="77777777" w:rsidR="009044FA" w:rsidRPr="00195256" w:rsidRDefault="009044FA" w:rsidP="009044FA">
      <w:pPr>
        <w:pStyle w:val="Heading2"/>
        <w:rPr>
          <w:rFonts w:ascii="Poppins" w:hAnsi="Poppins" w:cs="Poppins"/>
        </w:rPr>
      </w:pPr>
      <w:bookmarkStart w:id="100" w:name="_Toc174470800"/>
      <w:bookmarkStart w:id="101" w:name="_Toc184391765"/>
      <w:proofErr w:type="spellStart"/>
      <w:r w:rsidRPr="00195256">
        <w:rPr>
          <w:rFonts w:ascii="Poppins" w:hAnsi="Poppins" w:cs="Poppins"/>
        </w:rPr>
        <w:t>AmpliFund</w:t>
      </w:r>
      <w:proofErr w:type="spellEnd"/>
      <w:r w:rsidRPr="00195256">
        <w:rPr>
          <w:rFonts w:ascii="Poppins" w:hAnsi="Poppins" w:cs="Poppins"/>
        </w:rPr>
        <w:t xml:space="preserve"> Support Contacts</w:t>
      </w:r>
      <w:bookmarkEnd w:id="100"/>
      <w:bookmarkEnd w:id="101"/>
    </w:p>
    <w:p w14:paraId="09501CEE" w14:textId="77777777" w:rsidR="009044FA" w:rsidRPr="00AD60ED" w:rsidRDefault="009044FA" w:rsidP="009044FA">
      <w:pPr>
        <w:pStyle w:val="ListParagraph"/>
        <w:numPr>
          <w:ilvl w:val="0"/>
          <w:numId w:val="21"/>
        </w:numPr>
        <w:rPr>
          <w:rFonts w:ascii="Poppins" w:hAnsi="Poppins" w:cs="Poppins"/>
          <w:sz w:val="22"/>
          <w:szCs w:val="22"/>
        </w:rPr>
      </w:pP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Support Site - </w:t>
      </w:r>
      <w:hyperlink r:id="rId110" w:history="1">
        <w:r w:rsidRPr="00AD60ED">
          <w:rPr>
            <w:rStyle w:val="Hyperlink"/>
            <w:rFonts w:ascii="Poppins" w:hAnsi="Poppins" w:cs="Poppins"/>
            <w:sz w:val="22"/>
            <w:szCs w:val="22"/>
          </w:rPr>
          <w:t>https://il-amplifund.zendesk.com</w:t>
        </w:r>
      </w:hyperlink>
    </w:p>
    <w:p w14:paraId="61729699" w14:textId="77777777" w:rsidR="009044FA" w:rsidRPr="00AD60ED" w:rsidRDefault="009044FA" w:rsidP="009044FA">
      <w:pPr>
        <w:pStyle w:val="ListParagraph"/>
        <w:numPr>
          <w:ilvl w:val="0"/>
          <w:numId w:val="21"/>
        </w:numPr>
        <w:rPr>
          <w:rFonts w:ascii="Poppins" w:hAnsi="Poppins" w:cs="Poppins"/>
          <w:sz w:val="22"/>
          <w:szCs w:val="22"/>
        </w:rPr>
      </w:pP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Support Email - </w:t>
      </w:r>
      <w:hyperlink r:id="rId111" w:history="1">
        <w:r w:rsidRPr="00AD60ED">
          <w:rPr>
            <w:rStyle w:val="Hyperlink"/>
            <w:rFonts w:ascii="Poppins" w:hAnsi="Poppins" w:cs="Poppins"/>
            <w:sz w:val="22"/>
            <w:szCs w:val="22"/>
          </w:rPr>
          <w:t>support@il-amplifund.zendesk.com</w:t>
        </w:r>
      </w:hyperlink>
    </w:p>
    <w:p w14:paraId="04085802" w14:textId="77777777" w:rsidR="009044FA" w:rsidRDefault="009044FA" w:rsidP="009044FA">
      <w:pPr>
        <w:pStyle w:val="ListParagraph"/>
        <w:numPr>
          <w:ilvl w:val="0"/>
          <w:numId w:val="21"/>
        </w:numPr>
        <w:rPr>
          <w:rFonts w:ascii="Poppins" w:hAnsi="Poppins" w:cs="Poppins"/>
          <w:sz w:val="22"/>
          <w:szCs w:val="22"/>
        </w:rPr>
      </w:pPr>
      <w:proofErr w:type="spellStart"/>
      <w:r w:rsidRPr="00AD60ED">
        <w:rPr>
          <w:rFonts w:ascii="Poppins" w:hAnsi="Poppins" w:cs="Poppins"/>
          <w:sz w:val="22"/>
          <w:szCs w:val="22"/>
        </w:rPr>
        <w:t>AmpliFund</w:t>
      </w:r>
      <w:proofErr w:type="spellEnd"/>
      <w:r w:rsidRPr="00AD60ED">
        <w:rPr>
          <w:rFonts w:ascii="Poppins" w:hAnsi="Poppins" w:cs="Poppins"/>
          <w:sz w:val="22"/>
          <w:szCs w:val="22"/>
        </w:rPr>
        <w:t xml:space="preserve"> Support Phone – (844) 407-3573</w:t>
      </w:r>
    </w:p>
    <w:p w14:paraId="4F24F1D5" w14:textId="77777777" w:rsidR="009044FA" w:rsidRPr="00195256" w:rsidRDefault="009044FA" w:rsidP="009044FA">
      <w:pPr>
        <w:pStyle w:val="Heading2"/>
        <w:rPr>
          <w:rFonts w:ascii="Poppins" w:hAnsi="Poppins" w:cs="Poppins"/>
        </w:rPr>
      </w:pPr>
      <w:bookmarkStart w:id="102" w:name="_Toc184391766"/>
      <w:r w:rsidRPr="00195256">
        <w:rPr>
          <w:rFonts w:ascii="Poppins" w:hAnsi="Poppins" w:cs="Poppins"/>
        </w:rPr>
        <w:t>GATU Support Contacts</w:t>
      </w:r>
      <w:bookmarkEnd w:id="102"/>
    </w:p>
    <w:p w14:paraId="575E5F8E" w14:textId="77777777" w:rsidR="009044FA" w:rsidRDefault="009044FA" w:rsidP="009044FA">
      <w:pPr>
        <w:pStyle w:val="ListParagraph"/>
        <w:numPr>
          <w:ilvl w:val="0"/>
          <w:numId w:val="21"/>
        </w:numPr>
        <w:rPr>
          <w:rFonts w:ascii="Poppins" w:hAnsi="Poppins" w:cs="Poppins"/>
          <w:sz w:val="22"/>
          <w:szCs w:val="22"/>
        </w:rPr>
      </w:pPr>
      <w:r>
        <w:rPr>
          <w:rFonts w:ascii="Poppins" w:hAnsi="Poppins" w:cs="Poppins"/>
          <w:sz w:val="22"/>
          <w:szCs w:val="22"/>
        </w:rPr>
        <w:t xml:space="preserve">GATU Support Site - </w:t>
      </w:r>
      <w:hyperlink r:id="rId112" w:history="1">
        <w:r w:rsidRPr="0000586D">
          <w:rPr>
            <w:rStyle w:val="Hyperlink"/>
            <w:rFonts w:ascii="Poppins" w:hAnsi="Poppins" w:cs="Poppins"/>
            <w:sz w:val="22"/>
            <w:szCs w:val="22"/>
          </w:rPr>
          <w:t>https://gata.illinois.gov</w:t>
        </w:r>
      </w:hyperlink>
      <w:r>
        <w:rPr>
          <w:rFonts w:ascii="Poppins" w:hAnsi="Poppins" w:cs="Poppins"/>
          <w:sz w:val="22"/>
          <w:szCs w:val="22"/>
        </w:rPr>
        <w:t xml:space="preserve"> </w:t>
      </w:r>
    </w:p>
    <w:p w14:paraId="5A84A8FF" w14:textId="77777777" w:rsidR="009044FA" w:rsidRPr="009A5E58" w:rsidRDefault="009044FA" w:rsidP="009044FA">
      <w:pPr>
        <w:pStyle w:val="ListParagraph"/>
        <w:numPr>
          <w:ilvl w:val="0"/>
          <w:numId w:val="21"/>
        </w:numPr>
        <w:rPr>
          <w:rStyle w:val="Hyperlink"/>
          <w:rFonts w:ascii="Poppins" w:hAnsi="Poppins" w:cs="Poppins"/>
          <w:color w:val="auto"/>
          <w:sz w:val="22"/>
          <w:szCs w:val="22"/>
          <w:u w:val="none"/>
        </w:rPr>
      </w:pPr>
      <w:r w:rsidRPr="00AD60ED">
        <w:rPr>
          <w:rFonts w:ascii="Poppins" w:hAnsi="Poppins" w:cs="Poppins"/>
          <w:sz w:val="22"/>
          <w:szCs w:val="22"/>
        </w:rPr>
        <w:t xml:space="preserve">GATU Support Email - </w:t>
      </w:r>
      <w:hyperlink r:id="rId113" w:history="1">
        <w:r w:rsidRPr="00AD60ED">
          <w:rPr>
            <w:rStyle w:val="Hyperlink"/>
            <w:rFonts w:ascii="Poppins" w:hAnsi="Poppins" w:cs="Poppins"/>
            <w:sz w:val="22"/>
            <w:szCs w:val="22"/>
          </w:rPr>
          <w:t>omb.gata.gms@illinois.gov</w:t>
        </w:r>
      </w:hyperlink>
    </w:p>
    <w:p w14:paraId="2E541362" w14:textId="77777777" w:rsidR="009044FA" w:rsidRPr="00B32DFF" w:rsidRDefault="009044FA" w:rsidP="009044FA">
      <w:pPr>
        <w:pStyle w:val="ListParagraph"/>
        <w:numPr>
          <w:ilvl w:val="0"/>
          <w:numId w:val="21"/>
        </w:numPr>
        <w:rPr>
          <w:rStyle w:val="Hyperlink"/>
          <w:rFonts w:ascii="Poppins" w:hAnsi="Poppins" w:cs="Poppins"/>
          <w:color w:val="auto"/>
          <w:sz w:val="22"/>
          <w:szCs w:val="22"/>
          <w:u w:val="none"/>
        </w:rPr>
      </w:pPr>
      <w:r>
        <w:rPr>
          <w:rFonts w:ascii="Poppins" w:hAnsi="Poppins" w:cs="Poppins"/>
          <w:sz w:val="22"/>
          <w:szCs w:val="22"/>
        </w:rPr>
        <w:t>GATU Support Phone –</w:t>
      </w:r>
      <w:r>
        <w:rPr>
          <w:rStyle w:val="Hyperlink"/>
          <w:rFonts w:ascii="Poppins" w:hAnsi="Poppins" w:cs="Poppins"/>
          <w:color w:val="auto"/>
          <w:sz w:val="22"/>
          <w:szCs w:val="22"/>
          <w:u w:val="none"/>
        </w:rPr>
        <w:t xml:space="preserve"> (</w:t>
      </w:r>
      <w:r w:rsidRPr="00DD6938">
        <w:rPr>
          <w:rStyle w:val="Hyperlink"/>
          <w:rFonts w:ascii="Poppins" w:hAnsi="Poppins" w:cs="Poppins"/>
          <w:color w:val="auto"/>
          <w:sz w:val="22"/>
          <w:szCs w:val="22"/>
          <w:u w:val="none"/>
        </w:rPr>
        <w:t>217</w:t>
      </w:r>
      <w:r>
        <w:rPr>
          <w:rStyle w:val="Hyperlink"/>
          <w:rFonts w:ascii="Poppins" w:hAnsi="Poppins" w:cs="Poppins"/>
          <w:color w:val="auto"/>
          <w:sz w:val="22"/>
          <w:szCs w:val="22"/>
          <w:u w:val="none"/>
        </w:rPr>
        <w:t>)</w:t>
      </w:r>
      <w:r w:rsidRPr="00DD6938">
        <w:rPr>
          <w:rStyle w:val="Hyperlink"/>
          <w:rFonts w:ascii="Poppins" w:hAnsi="Poppins" w:cs="Poppins"/>
          <w:color w:val="auto"/>
          <w:sz w:val="22"/>
          <w:szCs w:val="22"/>
          <w:u w:val="none"/>
        </w:rPr>
        <w:t>-782-4520</w:t>
      </w:r>
    </w:p>
    <w:p w14:paraId="1103DC7E" w14:textId="735FB578" w:rsidR="0065185C" w:rsidRDefault="0065185C">
      <w:pPr>
        <w:rPr>
          <w:rFonts w:ascii="Poppins" w:hAnsi="Poppins" w:cs="Poppins"/>
          <w:sz w:val="22"/>
          <w:szCs w:val="22"/>
        </w:rPr>
      </w:pPr>
      <w:r>
        <w:rPr>
          <w:rFonts w:ascii="Poppins" w:hAnsi="Poppins" w:cs="Poppins"/>
          <w:sz w:val="22"/>
          <w:szCs w:val="22"/>
        </w:rPr>
        <w:br w:type="page"/>
      </w:r>
    </w:p>
    <w:p w14:paraId="587D5AEE" w14:textId="11E2ED9B" w:rsidR="0065185C" w:rsidRPr="00CF5BBB" w:rsidRDefault="0065185C" w:rsidP="0065185C">
      <w:pPr>
        <w:pStyle w:val="Heading1"/>
        <w:rPr>
          <w:rFonts w:cs="Poppins"/>
        </w:rPr>
      </w:pPr>
      <w:bookmarkStart w:id="103" w:name="_Toc184391767"/>
      <w:r>
        <w:rPr>
          <w:rFonts w:cs="Poppins"/>
        </w:rPr>
        <w:lastRenderedPageBreak/>
        <w:t>Glossary</w:t>
      </w:r>
      <w:bookmarkEnd w:id="103"/>
    </w:p>
    <w:p w14:paraId="717A620B" w14:textId="77777777" w:rsidR="002228BD" w:rsidRPr="003A4715" w:rsidRDefault="002228BD" w:rsidP="002228BD">
      <w:pPr>
        <w:pStyle w:val="ListParagraph"/>
        <w:numPr>
          <w:ilvl w:val="0"/>
          <w:numId w:val="22"/>
        </w:numPr>
        <w:rPr>
          <w:rFonts w:ascii="Poppins" w:eastAsiaTheme="majorEastAsia" w:hAnsi="Poppins" w:cs="Poppins"/>
          <w:b/>
          <w:sz w:val="22"/>
          <w:szCs w:val="22"/>
        </w:rPr>
      </w:pPr>
      <w:r w:rsidRPr="003A4715">
        <w:rPr>
          <w:rFonts w:ascii="Poppins" w:eastAsiaTheme="majorEastAsia" w:hAnsi="Poppins" w:cs="Poppins"/>
          <w:b/>
          <w:sz w:val="22"/>
          <w:szCs w:val="22"/>
        </w:rPr>
        <w:t>Catalogue of State Financial Assistance (CSFA)</w:t>
      </w:r>
      <w:r w:rsidRPr="003A4715">
        <w:rPr>
          <w:rFonts w:ascii="Poppins" w:eastAsiaTheme="majorEastAsia" w:hAnsi="Poppins" w:cs="Poppins"/>
          <w:bCs/>
          <w:sz w:val="22"/>
          <w:szCs w:val="22"/>
        </w:rPr>
        <w:t xml:space="preserve"> – The Catalog of State Financial Assistance (CSFA) is a single, authoritative, statewide, comprehensive source document of State financial assistance program information.</w:t>
      </w:r>
    </w:p>
    <w:p w14:paraId="7F1043CB" w14:textId="52DECB4D" w:rsidR="002228BD" w:rsidRPr="003A4715" w:rsidRDefault="002228BD" w:rsidP="002228BD">
      <w:pPr>
        <w:pStyle w:val="ListParagraph"/>
        <w:numPr>
          <w:ilvl w:val="0"/>
          <w:numId w:val="22"/>
        </w:numPr>
        <w:rPr>
          <w:rFonts w:ascii="Poppins" w:eastAsiaTheme="majorEastAsia" w:hAnsi="Poppins" w:cs="Poppins"/>
          <w:b/>
          <w:sz w:val="22"/>
          <w:szCs w:val="22"/>
        </w:rPr>
      </w:pPr>
      <w:r w:rsidRPr="003A4715">
        <w:rPr>
          <w:rFonts w:ascii="Poppins" w:eastAsiaTheme="majorEastAsia" w:hAnsi="Poppins" w:cs="Poppins"/>
          <w:b/>
          <w:sz w:val="22"/>
          <w:szCs w:val="22"/>
        </w:rPr>
        <w:t>User Acceptance Testing</w:t>
      </w:r>
      <w:r w:rsidR="002B08D2">
        <w:rPr>
          <w:rFonts w:ascii="Poppins" w:eastAsiaTheme="majorEastAsia" w:hAnsi="Poppins" w:cs="Poppins"/>
          <w:b/>
          <w:sz w:val="22"/>
          <w:szCs w:val="22"/>
        </w:rPr>
        <w:t xml:space="preserve"> Environment</w:t>
      </w:r>
      <w:r w:rsidRPr="003A4715">
        <w:rPr>
          <w:rFonts w:ascii="Poppins" w:eastAsiaTheme="majorEastAsia" w:hAnsi="Poppins" w:cs="Poppins"/>
          <w:b/>
          <w:sz w:val="22"/>
          <w:szCs w:val="22"/>
        </w:rPr>
        <w:t xml:space="preserve"> (UAT) – </w:t>
      </w:r>
      <w:r w:rsidRPr="003A4715">
        <w:rPr>
          <w:rFonts w:ascii="Poppins" w:eastAsiaTheme="majorEastAsia" w:hAnsi="Poppins" w:cs="Poppins"/>
          <w:bCs/>
          <w:sz w:val="22"/>
          <w:szCs w:val="22"/>
        </w:rPr>
        <w:t xml:space="preserve">A test environment for funding agencies to practice and test system functionality without impacting live production data. </w:t>
      </w:r>
    </w:p>
    <w:p w14:paraId="2E05B011" w14:textId="77777777" w:rsidR="002228BD" w:rsidRPr="003A4715" w:rsidRDefault="002228BD" w:rsidP="002228BD">
      <w:pPr>
        <w:pStyle w:val="ListParagraph"/>
        <w:numPr>
          <w:ilvl w:val="0"/>
          <w:numId w:val="22"/>
        </w:numPr>
        <w:rPr>
          <w:rFonts w:ascii="Poppins" w:eastAsiaTheme="majorEastAsia" w:hAnsi="Poppins" w:cs="Poppins"/>
          <w:b/>
          <w:sz w:val="22"/>
          <w:szCs w:val="22"/>
        </w:rPr>
      </w:pPr>
      <w:r w:rsidRPr="003A4715">
        <w:rPr>
          <w:rFonts w:ascii="Poppins" w:eastAsiaTheme="majorEastAsia" w:hAnsi="Poppins" w:cs="Poppins"/>
          <w:b/>
          <w:sz w:val="22"/>
          <w:szCs w:val="22"/>
        </w:rPr>
        <w:t xml:space="preserve">Production Environment – </w:t>
      </w:r>
      <w:r w:rsidRPr="003A4715">
        <w:rPr>
          <w:rFonts w:ascii="Poppins" w:eastAsiaTheme="majorEastAsia" w:hAnsi="Poppins" w:cs="Poppins"/>
          <w:bCs/>
          <w:sz w:val="22"/>
          <w:szCs w:val="22"/>
        </w:rPr>
        <w:t xml:space="preserve">The live environment integrated with other </w:t>
      </w:r>
      <w:r>
        <w:rPr>
          <w:rFonts w:ascii="Poppins" w:eastAsiaTheme="majorEastAsia" w:hAnsi="Poppins" w:cs="Poppins"/>
          <w:bCs/>
          <w:sz w:val="22"/>
          <w:szCs w:val="22"/>
        </w:rPr>
        <w:t>S</w:t>
      </w:r>
      <w:r w:rsidRPr="003A4715">
        <w:rPr>
          <w:rFonts w:ascii="Poppins" w:eastAsiaTheme="majorEastAsia" w:hAnsi="Poppins" w:cs="Poppins"/>
          <w:bCs/>
          <w:sz w:val="22"/>
          <w:szCs w:val="22"/>
        </w:rPr>
        <w:t xml:space="preserve">tate systems </w:t>
      </w:r>
      <w:r>
        <w:rPr>
          <w:rFonts w:ascii="Poppins" w:eastAsiaTheme="majorEastAsia" w:hAnsi="Poppins" w:cs="Poppins"/>
          <w:bCs/>
          <w:sz w:val="22"/>
          <w:szCs w:val="22"/>
        </w:rPr>
        <w:t>including</w:t>
      </w:r>
      <w:r w:rsidRPr="003A4715">
        <w:rPr>
          <w:rFonts w:ascii="Poppins" w:eastAsiaTheme="majorEastAsia" w:hAnsi="Poppins" w:cs="Poppins"/>
          <w:bCs/>
          <w:sz w:val="22"/>
          <w:szCs w:val="22"/>
        </w:rPr>
        <w:t xml:space="preserve"> the CSFA, GATA Grantee Portal, and </w:t>
      </w:r>
      <w:r>
        <w:rPr>
          <w:rFonts w:ascii="Poppins" w:eastAsiaTheme="majorEastAsia" w:hAnsi="Poppins" w:cs="Poppins"/>
          <w:bCs/>
          <w:sz w:val="22"/>
          <w:szCs w:val="22"/>
        </w:rPr>
        <w:t>ERP</w:t>
      </w:r>
      <w:r w:rsidRPr="003A4715">
        <w:rPr>
          <w:rFonts w:ascii="Poppins" w:eastAsiaTheme="majorEastAsia" w:hAnsi="Poppins" w:cs="Poppins"/>
          <w:bCs/>
          <w:sz w:val="22"/>
          <w:szCs w:val="22"/>
        </w:rPr>
        <w:t xml:space="preserve">. </w:t>
      </w:r>
    </w:p>
    <w:p w14:paraId="5A4885C5" w14:textId="77777777" w:rsidR="0068171E" w:rsidRPr="00CF5BBB" w:rsidRDefault="0068171E" w:rsidP="0068171E">
      <w:pPr>
        <w:pStyle w:val="ListParagraph"/>
        <w:numPr>
          <w:ilvl w:val="0"/>
          <w:numId w:val="22"/>
        </w:numPr>
        <w:rPr>
          <w:rFonts w:ascii="Poppins" w:eastAsiaTheme="majorEastAsia" w:hAnsi="Poppins" w:cs="Poppins"/>
          <w:b/>
          <w:sz w:val="22"/>
          <w:szCs w:val="22"/>
        </w:rPr>
      </w:pPr>
      <w:r w:rsidRPr="00CF5BBB">
        <w:rPr>
          <w:rFonts w:ascii="Poppins" w:eastAsiaTheme="majorEastAsia" w:hAnsi="Poppins" w:cs="Poppins"/>
          <w:b/>
          <w:sz w:val="22"/>
          <w:szCs w:val="22"/>
        </w:rPr>
        <w:t>License Information and Account Settings</w:t>
      </w:r>
      <w:r w:rsidRPr="00CF5BBB">
        <w:rPr>
          <w:rFonts w:ascii="Poppins" w:eastAsiaTheme="majorEastAsia" w:hAnsi="Poppins" w:cs="Poppins"/>
          <w:bCs/>
          <w:sz w:val="22"/>
          <w:szCs w:val="22"/>
        </w:rPr>
        <w:t xml:space="preserve"> – License information and account settings can be viewed and updated by funding agencies.</w:t>
      </w:r>
    </w:p>
    <w:p w14:paraId="36B37D77" w14:textId="77777777" w:rsidR="00582EC4" w:rsidRPr="002A47AF" w:rsidRDefault="00582EC4" w:rsidP="00582EC4">
      <w:pPr>
        <w:pStyle w:val="ListParagraph"/>
        <w:numPr>
          <w:ilvl w:val="0"/>
          <w:numId w:val="22"/>
        </w:numPr>
        <w:rPr>
          <w:rFonts w:ascii="Poppins" w:eastAsiaTheme="majorEastAsia" w:hAnsi="Poppins" w:cs="Poppins"/>
          <w:b/>
          <w:sz w:val="22"/>
          <w:szCs w:val="22"/>
        </w:rPr>
      </w:pPr>
      <w:r w:rsidRPr="00CF5BBB">
        <w:rPr>
          <w:rFonts w:ascii="Poppins" w:hAnsi="Poppins" w:cs="Poppins"/>
          <w:b/>
          <w:bCs/>
          <w:sz w:val="22"/>
          <w:szCs w:val="22"/>
        </w:rPr>
        <w:t>Users</w:t>
      </w:r>
      <w:r w:rsidRPr="00CF5BBB">
        <w:rPr>
          <w:rFonts w:ascii="Poppins" w:hAnsi="Poppins" w:cs="Poppins"/>
          <w:sz w:val="22"/>
          <w:szCs w:val="22"/>
        </w:rPr>
        <w:t xml:space="preserve"> – Users can log into </w:t>
      </w:r>
      <w:proofErr w:type="spellStart"/>
      <w:r w:rsidRPr="00CF5BBB">
        <w:rPr>
          <w:rFonts w:ascii="Poppins" w:hAnsi="Poppins" w:cs="Poppins"/>
          <w:sz w:val="22"/>
          <w:szCs w:val="22"/>
        </w:rPr>
        <w:t>AmpliFund</w:t>
      </w:r>
      <w:proofErr w:type="spellEnd"/>
      <w:r w:rsidRPr="00CF5BBB">
        <w:rPr>
          <w:rFonts w:ascii="Poppins" w:hAnsi="Poppins" w:cs="Poppins"/>
          <w:sz w:val="22"/>
          <w:szCs w:val="22"/>
        </w:rPr>
        <w:t xml:space="preserve"> and create/update objects in the system based on their assigned role. All Illinois </w:t>
      </w:r>
      <w:r>
        <w:rPr>
          <w:rFonts w:ascii="Poppins" w:hAnsi="Poppins" w:cs="Poppins"/>
          <w:sz w:val="22"/>
          <w:szCs w:val="22"/>
        </w:rPr>
        <w:t>Users</w:t>
      </w:r>
      <w:r w:rsidRPr="00CF5BBB">
        <w:rPr>
          <w:rFonts w:ascii="Poppins" w:hAnsi="Poppins" w:cs="Poppins"/>
          <w:sz w:val="22"/>
          <w:szCs w:val="22"/>
        </w:rPr>
        <w:t xml:space="preserve"> must have an Illinois.gov email.</w:t>
      </w:r>
    </w:p>
    <w:p w14:paraId="1EE10E2E" w14:textId="77777777" w:rsidR="00582EC4" w:rsidRPr="00CF5BBB" w:rsidRDefault="00582EC4" w:rsidP="00582EC4">
      <w:pPr>
        <w:pStyle w:val="ListParagraph"/>
        <w:numPr>
          <w:ilvl w:val="0"/>
          <w:numId w:val="22"/>
        </w:numPr>
        <w:rPr>
          <w:rFonts w:ascii="Poppins" w:eastAsiaTheme="majorEastAsia" w:hAnsi="Poppins" w:cs="Poppins"/>
          <w:b/>
          <w:sz w:val="22"/>
          <w:szCs w:val="22"/>
        </w:rPr>
      </w:pPr>
      <w:r w:rsidRPr="00CF5BBB">
        <w:rPr>
          <w:rFonts w:ascii="Poppins" w:hAnsi="Poppins" w:cs="Poppins"/>
          <w:b/>
          <w:bCs/>
          <w:sz w:val="22"/>
          <w:szCs w:val="22"/>
        </w:rPr>
        <w:t>Departments</w:t>
      </w:r>
      <w:r w:rsidRPr="00CF5BBB">
        <w:rPr>
          <w:rFonts w:ascii="Poppins" w:hAnsi="Poppins" w:cs="Poppins"/>
          <w:sz w:val="22"/>
          <w:szCs w:val="22"/>
        </w:rPr>
        <w:t xml:space="preserve"> - Departments can be used to link </w:t>
      </w:r>
      <w:r>
        <w:rPr>
          <w:rFonts w:ascii="Poppins" w:hAnsi="Poppins" w:cs="Poppins"/>
          <w:sz w:val="22"/>
          <w:szCs w:val="22"/>
        </w:rPr>
        <w:t>U</w:t>
      </w:r>
      <w:r w:rsidRPr="00CF5BBB">
        <w:rPr>
          <w:rFonts w:ascii="Poppins" w:hAnsi="Poppins" w:cs="Poppins"/>
          <w:sz w:val="22"/>
          <w:szCs w:val="22"/>
        </w:rPr>
        <w:t xml:space="preserve">ser, </w:t>
      </w:r>
      <w:r>
        <w:rPr>
          <w:rFonts w:ascii="Poppins" w:hAnsi="Poppins" w:cs="Poppins"/>
          <w:sz w:val="22"/>
          <w:szCs w:val="22"/>
        </w:rPr>
        <w:t>G</w:t>
      </w:r>
      <w:r w:rsidRPr="00CF5BBB">
        <w:rPr>
          <w:rFonts w:ascii="Poppins" w:hAnsi="Poppins" w:cs="Poppins"/>
          <w:sz w:val="22"/>
          <w:szCs w:val="22"/>
        </w:rPr>
        <w:t xml:space="preserve">rant, and </w:t>
      </w:r>
      <w:r>
        <w:rPr>
          <w:rFonts w:ascii="Poppins" w:hAnsi="Poppins" w:cs="Poppins"/>
          <w:sz w:val="22"/>
          <w:szCs w:val="22"/>
        </w:rPr>
        <w:t>P</w:t>
      </w:r>
      <w:r w:rsidRPr="00CF5BBB">
        <w:rPr>
          <w:rFonts w:ascii="Poppins" w:hAnsi="Poppins" w:cs="Poppins"/>
          <w:sz w:val="22"/>
          <w:szCs w:val="22"/>
        </w:rPr>
        <w:t xml:space="preserve">rojects. The Department Admin, User (Salary), and User (No Salary) security roles have access to any record linked to their </w:t>
      </w:r>
      <w:proofErr w:type="gramStart"/>
      <w:r>
        <w:rPr>
          <w:rFonts w:ascii="Poppins" w:hAnsi="Poppins" w:cs="Poppins"/>
          <w:sz w:val="22"/>
          <w:szCs w:val="22"/>
        </w:rPr>
        <w:t>De</w:t>
      </w:r>
      <w:r w:rsidRPr="00CF5BBB">
        <w:rPr>
          <w:rFonts w:ascii="Poppins" w:hAnsi="Poppins" w:cs="Poppins"/>
          <w:sz w:val="22"/>
          <w:szCs w:val="22"/>
        </w:rPr>
        <w:t>partments</w:t>
      </w:r>
      <w:proofErr w:type="gramEnd"/>
      <w:r w:rsidRPr="00CF5BBB">
        <w:rPr>
          <w:rFonts w:ascii="Poppins" w:hAnsi="Poppins" w:cs="Poppins"/>
          <w:sz w:val="22"/>
          <w:szCs w:val="22"/>
        </w:rPr>
        <w:t>.</w:t>
      </w:r>
    </w:p>
    <w:p w14:paraId="3AE9CD48" w14:textId="77777777" w:rsidR="00582EC4" w:rsidRPr="00A93590" w:rsidRDefault="00582EC4" w:rsidP="00582EC4">
      <w:pPr>
        <w:pStyle w:val="ListParagraph"/>
        <w:numPr>
          <w:ilvl w:val="0"/>
          <w:numId w:val="22"/>
        </w:numPr>
        <w:rPr>
          <w:rFonts w:ascii="Poppins" w:eastAsiaTheme="majorEastAsia" w:hAnsi="Poppins" w:cs="Poppins"/>
          <w:b/>
          <w:sz w:val="22"/>
          <w:szCs w:val="22"/>
        </w:rPr>
      </w:pPr>
      <w:r w:rsidRPr="00CF5BBB">
        <w:rPr>
          <w:rFonts w:ascii="Poppins" w:hAnsi="Poppins" w:cs="Poppins"/>
          <w:b/>
          <w:bCs/>
          <w:sz w:val="22"/>
          <w:szCs w:val="22"/>
        </w:rPr>
        <w:t>Subjects</w:t>
      </w:r>
      <w:r w:rsidRPr="00CF5BBB">
        <w:rPr>
          <w:rFonts w:ascii="Poppins" w:hAnsi="Poppins" w:cs="Poppins"/>
          <w:sz w:val="22"/>
          <w:szCs w:val="22"/>
        </w:rPr>
        <w:t xml:space="preserve"> - Subjects are keywords that link grant and project records. By including </w:t>
      </w:r>
      <w:r>
        <w:rPr>
          <w:rFonts w:ascii="Poppins" w:hAnsi="Poppins" w:cs="Poppins"/>
          <w:sz w:val="22"/>
          <w:szCs w:val="22"/>
        </w:rPr>
        <w:t>S</w:t>
      </w:r>
      <w:r w:rsidRPr="00CF5BBB">
        <w:rPr>
          <w:rFonts w:ascii="Poppins" w:hAnsi="Poppins" w:cs="Poppins"/>
          <w:sz w:val="22"/>
          <w:szCs w:val="22"/>
        </w:rPr>
        <w:t xml:space="preserve">ubjects, your </w:t>
      </w:r>
      <w:r>
        <w:rPr>
          <w:rFonts w:ascii="Poppins" w:hAnsi="Poppins" w:cs="Poppins"/>
          <w:sz w:val="22"/>
          <w:szCs w:val="22"/>
        </w:rPr>
        <w:t>G</w:t>
      </w:r>
      <w:r w:rsidRPr="00CF5BBB">
        <w:rPr>
          <w:rFonts w:ascii="Poppins" w:hAnsi="Poppins" w:cs="Poppins"/>
          <w:sz w:val="22"/>
          <w:szCs w:val="22"/>
        </w:rPr>
        <w:t>rants and</w:t>
      </w:r>
      <w:r>
        <w:rPr>
          <w:rFonts w:ascii="Poppins" w:hAnsi="Poppins" w:cs="Poppins"/>
          <w:sz w:val="22"/>
          <w:szCs w:val="22"/>
        </w:rPr>
        <w:t xml:space="preserve"> P</w:t>
      </w:r>
      <w:r w:rsidRPr="00CF5BBB">
        <w:rPr>
          <w:rFonts w:ascii="Poppins" w:hAnsi="Poppins" w:cs="Poppins"/>
          <w:sz w:val="22"/>
          <w:szCs w:val="22"/>
        </w:rPr>
        <w:t>rojects can be more searchable and manageable.</w:t>
      </w:r>
    </w:p>
    <w:p w14:paraId="36752371" w14:textId="77777777" w:rsidR="00582EC4" w:rsidRPr="001C413C" w:rsidRDefault="00582EC4" w:rsidP="00582EC4">
      <w:pPr>
        <w:pStyle w:val="ListParagraph"/>
        <w:numPr>
          <w:ilvl w:val="0"/>
          <w:numId w:val="22"/>
        </w:numPr>
        <w:rPr>
          <w:rFonts w:ascii="Poppins" w:eastAsiaTheme="majorEastAsia" w:hAnsi="Poppins" w:cs="Poppins"/>
          <w:b/>
          <w:sz w:val="22"/>
          <w:szCs w:val="22"/>
        </w:rPr>
      </w:pPr>
      <w:r>
        <w:rPr>
          <w:rFonts w:ascii="Poppins" w:hAnsi="Poppins" w:cs="Poppins"/>
          <w:b/>
          <w:bCs/>
          <w:sz w:val="22"/>
          <w:szCs w:val="22"/>
        </w:rPr>
        <w:t>Custom Budget Categories</w:t>
      </w:r>
      <w:r w:rsidRPr="001E7793">
        <w:rPr>
          <w:rFonts w:ascii="Poppins" w:hAnsi="Poppins" w:cs="Poppins"/>
          <w:sz w:val="22"/>
          <w:szCs w:val="22"/>
        </w:rPr>
        <w:t xml:space="preserve"> </w:t>
      </w:r>
      <w:r>
        <w:rPr>
          <w:rFonts w:ascii="Poppins" w:hAnsi="Poppins" w:cs="Poppins"/>
          <w:sz w:val="22"/>
          <w:szCs w:val="22"/>
        </w:rPr>
        <w:t>–</w:t>
      </w:r>
      <w:r>
        <w:rPr>
          <w:rFonts w:ascii="Poppins" w:hAnsi="Poppins" w:cs="Poppins"/>
          <w:b/>
          <w:bCs/>
          <w:sz w:val="22"/>
          <w:szCs w:val="22"/>
        </w:rPr>
        <w:t xml:space="preserve"> </w:t>
      </w:r>
      <w:r>
        <w:rPr>
          <w:rFonts w:ascii="Poppins" w:hAnsi="Poppins" w:cs="Poppins"/>
          <w:sz w:val="22"/>
          <w:szCs w:val="22"/>
        </w:rPr>
        <w:t>Create custom Budget Categories that can be added to the Standard Budget Template.</w:t>
      </w:r>
    </w:p>
    <w:p w14:paraId="46DD6930" w14:textId="77777777" w:rsidR="00582EC4" w:rsidRPr="00A93590" w:rsidRDefault="00582EC4" w:rsidP="00582EC4">
      <w:pPr>
        <w:pStyle w:val="ListParagraph"/>
        <w:numPr>
          <w:ilvl w:val="0"/>
          <w:numId w:val="22"/>
        </w:numPr>
        <w:rPr>
          <w:rFonts w:ascii="Poppins" w:eastAsiaTheme="majorEastAsia" w:hAnsi="Poppins" w:cs="Poppins"/>
          <w:b/>
          <w:sz w:val="22"/>
          <w:szCs w:val="22"/>
        </w:rPr>
      </w:pPr>
      <w:r w:rsidRPr="001C413C">
        <w:rPr>
          <w:rFonts w:ascii="Poppins" w:hAnsi="Poppins" w:cs="Poppins"/>
          <w:b/>
          <w:bCs/>
          <w:sz w:val="22"/>
          <w:szCs w:val="22"/>
        </w:rPr>
        <w:t>Purpose Areas</w:t>
      </w:r>
      <w:r w:rsidRPr="001C413C">
        <w:rPr>
          <w:rFonts w:ascii="Poppins" w:hAnsi="Poppins" w:cs="Poppins"/>
          <w:sz w:val="22"/>
          <w:szCs w:val="22"/>
        </w:rPr>
        <w:t xml:space="preserve"> - Purpose Areas offer an additional way to allocate and track grant </w:t>
      </w:r>
      <w:r>
        <w:rPr>
          <w:rFonts w:ascii="Poppins" w:hAnsi="Poppins" w:cs="Poppins"/>
          <w:sz w:val="22"/>
          <w:szCs w:val="22"/>
        </w:rPr>
        <w:t>Budgets</w:t>
      </w:r>
      <w:r w:rsidRPr="001C413C">
        <w:rPr>
          <w:rFonts w:ascii="Poppins" w:hAnsi="Poppins" w:cs="Poppins"/>
          <w:sz w:val="22"/>
          <w:szCs w:val="22"/>
        </w:rPr>
        <w:t xml:space="preserve">. Multiple Purpose Areas can be added to a single </w:t>
      </w:r>
      <w:r>
        <w:rPr>
          <w:rFonts w:ascii="Poppins" w:hAnsi="Poppins" w:cs="Poppins"/>
          <w:sz w:val="22"/>
          <w:szCs w:val="22"/>
        </w:rPr>
        <w:t>Award</w:t>
      </w:r>
      <w:r w:rsidRPr="001C413C">
        <w:rPr>
          <w:rFonts w:ascii="Poppins" w:hAnsi="Poppins" w:cs="Poppins"/>
          <w:sz w:val="22"/>
          <w:szCs w:val="22"/>
        </w:rPr>
        <w:t xml:space="preserve">, </w:t>
      </w:r>
      <w:r>
        <w:rPr>
          <w:rFonts w:ascii="Poppins" w:hAnsi="Poppins" w:cs="Poppins"/>
          <w:sz w:val="22"/>
          <w:szCs w:val="22"/>
        </w:rPr>
        <w:t>Grant</w:t>
      </w:r>
      <w:r w:rsidRPr="001C413C">
        <w:rPr>
          <w:rFonts w:ascii="Poppins" w:hAnsi="Poppins" w:cs="Poppins"/>
          <w:sz w:val="22"/>
          <w:szCs w:val="22"/>
        </w:rPr>
        <w:t xml:space="preserve">, or </w:t>
      </w:r>
      <w:r>
        <w:rPr>
          <w:rFonts w:ascii="Poppins" w:hAnsi="Poppins" w:cs="Poppins"/>
          <w:sz w:val="22"/>
          <w:szCs w:val="22"/>
        </w:rPr>
        <w:t>Opportunity B</w:t>
      </w:r>
      <w:r w:rsidRPr="001C413C">
        <w:rPr>
          <w:rFonts w:ascii="Poppins" w:hAnsi="Poppins" w:cs="Poppins"/>
          <w:sz w:val="22"/>
          <w:szCs w:val="22"/>
        </w:rPr>
        <w:t xml:space="preserve">udget </w:t>
      </w:r>
      <w:r>
        <w:rPr>
          <w:rFonts w:ascii="Poppins" w:hAnsi="Poppins" w:cs="Poppins"/>
          <w:sz w:val="22"/>
          <w:szCs w:val="22"/>
        </w:rPr>
        <w:t>C</w:t>
      </w:r>
      <w:r w:rsidRPr="001C413C">
        <w:rPr>
          <w:rFonts w:ascii="Poppins" w:hAnsi="Poppins" w:cs="Poppins"/>
          <w:sz w:val="22"/>
          <w:szCs w:val="22"/>
        </w:rPr>
        <w:t>ategory, and Purpose Areas and be reported on globally.</w:t>
      </w:r>
    </w:p>
    <w:p w14:paraId="371926B0" w14:textId="77777777" w:rsidR="00582EC4" w:rsidRPr="00F079D7" w:rsidRDefault="00582EC4" w:rsidP="00582EC4">
      <w:pPr>
        <w:pStyle w:val="ListParagraph"/>
        <w:numPr>
          <w:ilvl w:val="0"/>
          <w:numId w:val="22"/>
        </w:numPr>
        <w:rPr>
          <w:rFonts w:ascii="Poppins" w:eastAsiaTheme="majorEastAsia" w:hAnsi="Poppins" w:cs="Poppins"/>
          <w:b/>
          <w:sz w:val="22"/>
          <w:szCs w:val="22"/>
        </w:rPr>
      </w:pPr>
      <w:r w:rsidRPr="00CF5BBB">
        <w:rPr>
          <w:rFonts w:ascii="Poppins" w:hAnsi="Poppins" w:cs="Poppins"/>
          <w:b/>
          <w:bCs/>
          <w:sz w:val="22"/>
          <w:szCs w:val="22"/>
        </w:rPr>
        <w:t xml:space="preserve">Workflow </w:t>
      </w:r>
      <w:r w:rsidRPr="00CF5BBB">
        <w:rPr>
          <w:rFonts w:ascii="Poppins" w:eastAsiaTheme="majorEastAsia" w:hAnsi="Poppins" w:cs="Poppins"/>
          <w:bCs/>
          <w:sz w:val="22"/>
          <w:szCs w:val="22"/>
        </w:rPr>
        <w:t xml:space="preserve">– A Workflow is a collection of Queues and Action Items used to facilitate Agency business process within </w:t>
      </w:r>
      <w:proofErr w:type="spellStart"/>
      <w:r w:rsidRPr="00CF5BBB">
        <w:rPr>
          <w:rFonts w:ascii="Poppins" w:eastAsiaTheme="majorEastAsia" w:hAnsi="Poppins" w:cs="Poppins"/>
          <w:bCs/>
          <w:sz w:val="22"/>
          <w:szCs w:val="22"/>
        </w:rPr>
        <w:t>AmplIFund</w:t>
      </w:r>
      <w:proofErr w:type="spellEnd"/>
      <w:r w:rsidRPr="00CF5BBB">
        <w:rPr>
          <w:rFonts w:ascii="Poppins" w:eastAsiaTheme="majorEastAsia" w:hAnsi="Poppins" w:cs="Poppins"/>
          <w:bCs/>
          <w:sz w:val="22"/>
          <w:szCs w:val="22"/>
        </w:rPr>
        <w:t xml:space="preserve">. All Workflow Actions are tracked and can be reviewed within the system. </w:t>
      </w:r>
    </w:p>
    <w:p w14:paraId="47655AE5" w14:textId="77777777" w:rsidR="00B71936" w:rsidRDefault="0065185C" w:rsidP="00B71936">
      <w:pPr>
        <w:pStyle w:val="ListParagraph"/>
        <w:numPr>
          <w:ilvl w:val="0"/>
          <w:numId w:val="22"/>
        </w:numPr>
        <w:rPr>
          <w:rFonts w:ascii="Poppins" w:hAnsi="Poppins" w:cs="Poppins"/>
          <w:sz w:val="22"/>
          <w:szCs w:val="22"/>
        </w:rPr>
      </w:pPr>
      <w:r w:rsidRPr="00B71936">
        <w:rPr>
          <w:rFonts w:ascii="Poppins" w:hAnsi="Poppins" w:cs="Poppins"/>
          <w:b/>
          <w:bCs/>
          <w:sz w:val="22"/>
          <w:szCs w:val="22"/>
        </w:rPr>
        <w:t>Award Details</w:t>
      </w:r>
      <w:r w:rsidR="002228BD" w:rsidRPr="00B71936">
        <w:rPr>
          <w:rFonts w:ascii="Poppins" w:hAnsi="Poppins" w:cs="Poppins"/>
          <w:sz w:val="22"/>
          <w:szCs w:val="22"/>
        </w:rPr>
        <w:t xml:space="preserve"> - </w:t>
      </w:r>
      <w:r w:rsidR="00B71936" w:rsidRPr="00F079D7">
        <w:rPr>
          <w:rFonts w:ascii="Poppins" w:hAnsi="Poppins" w:cs="Poppins"/>
          <w:sz w:val="22"/>
          <w:szCs w:val="22"/>
        </w:rPr>
        <w:t xml:space="preserve">The Award Details page is where funders can access the Award Details, Grant Settings, Budget Settings, Performance Plan Settings, </w:t>
      </w:r>
      <w:r w:rsidR="00B71936" w:rsidRPr="00F079D7">
        <w:rPr>
          <w:rFonts w:ascii="Poppins" w:hAnsi="Poppins" w:cs="Poppins"/>
          <w:sz w:val="22"/>
          <w:szCs w:val="22"/>
        </w:rPr>
        <w:lastRenderedPageBreak/>
        <w:t xml:space="preserve">Budget, Performance Plan, Tools, and Workflow for a particular Award. The </w:t>
      </w:r>
      <w:proofErr w:type="gramStart"/>
      <w:r w:rsidR="00B71936" w:rsidRPr="00F079D7">
        <w:rPr>
          <w:rFonts w:ascii="Poppins" w:hAnsi="Poppins" w:cs="Poppins"/>
          <w:sz w:val="22"/>
          <w:szCs w:val="22"/>
        </w:rPr>
        <w:t>Post-Award</w:t>
      </w:r>
      <w:proofErr w:type="gramEnd"/>
      <w:r w:rsidR="00B71936" w:rsidRPr="00F079D7">
        <w:rPr>
          <w:rFonts w:ascii="Poppins" w:hAnsi="Poppins" w:cs="Poppins"/>
          <w:sz w:val="22"/>
          <w:szCs w:val="22"/>
        </w:rPr>
        <w:t xml:space="preserve"> review process starts on the Award Details page. </w:t>
      </w:r>
    </w:p>
    <w:p w14:paraId="5DC23CB2" w14:textId="165CED85" w:rsidR="0065185C" w:rsidRPr="00B71936" w:rsidRDefault="0065185C" w:rsidP="00875537">
      <w:pPr>
        <w:pStyle w:val="ListParagraph"/>
        <w:numPr>
          <w:ilvl w:val="0"/>
          <w:numId w:val="22"/>
        </w:numPr>
        <w:rPr>
          <w:rFonts w:ascii="Poppins" w:hAnsi="Poppins" w:cs="Poppins"/>
          <w:sz w:val="22"/>
          <w:szCs w:val="22"/>
        </w:rPr>
      </w:pPr>
      <w:r w:rsidRPr="00B71936">
        <w:rPr>
          <w:rFonts w:ascii="Poppins" w:hAnsi="Poppins" w:cs="Poppins"/>
          <w:b/>
          <w:bCs/>
          <w:sz w:val="22"/>
          <w:szCs w:val="22"/>
        </w:rPr>
        <w:t>Pre-Award Submission Information</w:t>
      </w:r>
      <w:r w:rsidRPr="00B71936">
        <w:rPr>
          <w:rFonts w:ascii="Poppins" w:hAnsi="Poppins" w:cs="Poppins"/>
          <w:sz w:val="22"/>
          <w:szCs w:val="22"/>
        </w:rPr>
        <w:t xml:space="preserve"> </w:t>
      </w:r>
      <w:r w:rsidR="00004A82" w:rsidRPr="00B71936">
        <w:rPr>
          <w:rFonts w:ascii="Poppins" w:hAnsi="Poppins" w:cs="Poppins"/>
          <w:sz w:val="22"/>
          <w:szCs w:val="22"/>
        </w:rPr>
        <w:t>–</w:t>
      </w:r>
      <w:r w:rsidRPr="00B71936">
        <w:rPr>
          <w:rFonts w:ascii="Poppins" w:hAnsi="Poppins" w:cs="Poppins"/>
          <w:sz w:val="22"/>
          <w:szCs w:val="22"/>
        </w:rPr>
        <w:t xml:space="preserve"> </w:t>
      </w:r>
      <w:r w:rsidR="00004A82" w:rsidRPr="00B71936">
        <w:rPr>
          <w:rFonts w:ascii="Poppins" w:hAnsi="Poppins" w:cs="Poppins"/>
          <w:sz w:val="22"/>
          <w:szCs w:val="22"/>
        </w:rPr>
        <w:t xml:space="preserve">Access submission data like the Project Information, Application Forms, Pre-Award Budget, Pre-Award Performance Plan, and Attachments. </w:t>
      </w:r>
    </w:p>
    <w:p w14:paraId="7F9F5845" w14:textId="4C1A1E0E" w:rsidR="0065185C" w:rsidRPr="00FD1CFA" w:rsidRDefault="0065185C" w:rsidP="00FD1CFA">
      <w:pPr>
        <w:pStyle w:val="ListParagraph"/>
        <w:numPr>
          <w:ilvl w:val="0"/>
          <w:numId w:val="22"/>
        </w:numPr>
        <w:rPr>
          <w:rFonts w:ascii="Poppins" w:hAnsi="Poppins" w:cs="Poppins"/>
          <w:sz w:val="22"/>
          <w:szCs w:val="22"/>
        </w:rPr>
      </w:pPr>
      <w:r w:rsidRPr="00FD1CFA">
        <w:rPr>
          <w:rFonts w:ascii="Poppins" w:hAnsi="Poppins" w:cs="Poppins"/>
          <w:b/>
          <w:bCs/>
          <w:sz w:val="22"/>
          <w:szCs w:val="22"/>
        </w:rPr>
        <w:t>Award Settings</w:t>
      </w:r>
      <w:r w:rsidR="00CB70FB" w:rsidRPr="00FD1CFA">
        <w:rPr>
          <w:rFonts w:ascii="Poppins" w:hAnsi="Poppins" w:cs="Poppins"/>
          <w:b/>
          <w:bCs/>
          <w:sz w:val="22"/>
          <w:szCs w:val="22"/>
        </w:rPr>
        <w:t xml:space="preserve"> </w:t>
      </w:r>
      <w:r w:rsidR="004574A3" w:rsidRPr="00FD1CFA">
        <w:rPr>
          <w:rFonts w:ascii="Poppins" w:hAnsi="Poppins" w:cs="Poppins"/>
          <w:sz w:val="22"/>
          <w:szCs w:val="22"/>
        </w:rPr>
        <w:t xml:space="preserve">– Control the Grant, Budget, and Performance Plan Settings for each Award. </w:t>
      </w:r>
    </w:p>
    <w:p w14:paraId="1F0A4694" w14:textId="5E7CE24E" w:rsidR="0065185C" w:rsidRPr="00FD1CFA" w:rsidRDefault="00A17095" w:rsidP="00C76EFB">
      <w:pPr>
        <w:pStyle w:val="ListParagraph"/>
        <w:numPr>
          <w:ilvl w:val="0"/>
          <w:numId w:val="41"/>
        </w:numPr>
        <w:rPr>
          <w:rFonts w:ascii="Poppins" w:hAnsi="Poppins" w:cs="Poppins"/>
          <w:sz w:val="22"/>
          <w:szCs w:val="22"/>
        </w:rPr>
      </w:pPr>
      <w:r w:rsidRPr="00FD1CFA">
        <w:rPr>
          <w:rFonts w:ascii="Poppins" w:hAnsi="Poppins" w:cs="Poppins"/>
          <w:b/>
          <w:bCs/>
          <w:sz w:val="22"/>
          <w:szCs w:val="22"/>
        </w:rPr>
        <w:t>Post-</w:t>
      </w:r>
      <w:r w:rsidR="0065185C" w:rsidRPr="00FD1CFA">
        <w:rPr>
          <w:rFonts w:ascii="Poppins" w:hAnsi="Poppins" w:cs="Poppins"/>
          <w:b/>
          <w:bCs/>
          <w:sz w:val="22"/>
          <w:szCs w:val="22"/>
        </w:rPr>
        <w:t>Award Budget</w:t>
      </w:r>
      <w:r w:rsidR="004574A3" w:rsidRPr="00FD1CFA">
        <w:rPr>
          <w:rFonts w:ascii="Poppins" w:hAnsi="Poppins" w:cs="Poppins"/>
          <w:sz w:val="22"/>
          <w:szCs w:val="22"/>
        </w:rPr>
        <w:t xml:space="preserve"> – </w:t>
      </w:r>
      <w:r w:rsidR="004F6A4C" w:rsidRPr="00FD1CFA">
        <w:rPr>
          <w:rFonts w:ascii="Poppins" w:hAnsi="Poppins" w:cs="Poppins"/>
          <w:sz w:val="22"/>
          <w:szCs w:val="22"/>
        </w:rPr>
        <w:t xml:space="preserve">Grantees track </w:t>
      </w:r>
      <w:r w:rsidR="004F6A4C">
        <w:rPr>
          <w:rFonts w:ascii="Poppins" w:hAnsi="Poppins" w:cs="Poppins"/>
          <w:sz w:val="22"/>
          <w:szCs w:val="22"/>
        </w:rPr>
        <w:t>Expenses</w:t>
      </w:r>
      <w:r w:rsidR="004F6A4C" w:rsidRPr="00FD1CFA">
        <w:rPr>
          <w:rFonts w:ascii="Poppins" w:hAnsi="Poppins" w:cs="Poppins"/>
          <w:sz w:val="22"/>
          <w:szCs w:val="22"/>
        </w:rPr>
        <w:t xml:space="preserve"> against</w:t>
      </w:r>
      <w:r w:rsidR="004F6A4C">
        <w:rPr>
          <w:rFonts w:ascii="Poppins" w:hAnsi="Poppins" w:cs="Poppins"/>
          <w:sz w:val="22"/>
          <w:szCs w:val="22"/>
        </w:rPr>
        <w:t xml:space="preserve"> the Post-Award Budget</w:t>
      </w:r>
      <w:r w:rsidR="004F6A4C" w:rsidRPr="00FD1CFA">
        <w:rPr>
          <w:rFonts w:ascii="Poppins" w:hAnsi="Poppins" w:cs="Poppins"/>
          <w:sz w:val="22"/>
          <w:szCs w:val="22"/>
        </w:rPr>
        <w:t>. Copy the from the Pre-Award or configure manually when creating the Award.</w:t>
      </w:r>
    </w:p>
    <w:p w14:paraId="68426AD0" w14:textId="377E3164" w:rsidR="0065185C" w:rsidRDefault="00A17095" w:rsidP="00C76EFB">
      <w:pPr>
        <w:pStyle w:val="ListParagraph"/>
        <w:numPr>
          <w:ilvl w:val="0"/>
          <w:numId w:val="40"/>
        </w:numPr>
        <w:rPr>
          <w:rFonts w:ascii="Poppins" w:hAnsi="Poppins" w:cs="Poppins"/>
          <w:sz w:val="22"/>
          <w:szCs w:val="22"/>
        </w:rPr>
      </w:pPr>
      <w:r w:rsidRPr="00DD41B2">
        <w:rPr>
          <w:rFonts w:ascii="Poppins" w:hAnsi="Poppins" w:cs="Poppins"/>
          <w:b/>
          <w:bCs/>
          <w:sz w:val="22"/>
          <w:szCs w:val="22"/>
        </w:rPr>
        <w:t>Post-</w:t>
      </w:r>
      <w:r w:rsidR="0065185C" w:rsidRPr="00DD41B2">
        <w:rPr>
          <w:rFonts w:ascii="Poppins" w:hAnsi="Poppins" w:cs="Poppins"/>
          <w:b/>
          <w:bCs/>
          <w:sz w:val="22"/>
          <w:szCs w:val="22"/>
        </w:rPr>
        <w:t>Award Performance Plan</w:t>
      </w:r>
      <w:r w:rsidR="00D7525B" w:rsidRPr="00FD1CFA">
        <w:rPr>
          <w:rFonts w:ascii="Poppins" w:hAnsi="Poppins" w:cs="Poppins"/>
          <w:sz w:val="22"/>
          <w:szCs w:val="22"/>
        </w:rPr>
        <w:t xml:space="preserve"> - </w:t>
      </w:r>
      <w:r w:rsidR="00FA1B89" w:rsidRPr="00FD1CFA">
        <w:rPr>
          <w:rFonts w:ascii="Poppins" w:hAnsi="Poppins" w:cs="Poppins"/>
          <w:sz w:val="22"/>
          <w:szCs w:val="22"/>
        </w:rPr>
        <w:t>Grantees</w:t>
      </w:r>
      <w:r w:rsidR="00D7525B" w:rsidRPr="00FD1CFA">
        <w:rPr>
          <w:rFonts w:ascii="Poppins" w:hAnsi="Poppins" w:cs="Poppins"/>
          <w:sz w:val="22"/>
          <w:szCs w:val="22"/>
        </w:rPr>
        <w:t xml:space="preserve"> track Achievements</w:t>
      </w:r>
      <w:r w:rsidR="006B0D5C" w:rsidRPr="00FD1CFA">
        <w:rPr>
          <w:rFonts w:ascii="Poppins" w:hAnsi="Poppins" w:cs="Poppins"/>
          <w:sz w:val="22"/>
          <w:szCs w:val="22"/>
        </w:rPr>
        <w:t xml:space="preserve"> against</w:t>
      </w:r>
      <w:r w:rsidR="00AD13DC">
        <w:rPr>
          <w:rFonts w:ascii="Poppins" w:hAnsi="Poppins" w:cs="Poppins"/>
          <w:sz w:val="22"/>
          <w:szCs w:val="22"/>
        </w:rPr>
        <w:t xml:space="preserve"> the Post-Award Performance Plan</w:t>
      </w:r>
      <w:r w:rsidR="00D7525B" w:rsidRPr="00FD1CFA">
        <w:rPr>
          <w:rFonts w:ascii="Poppins" w:hAnsi="Poppins" w:cs="Poppins"/>
          <w:sz w:val="22"/>
          <w:szCs w:val="22"/>
        </w:rPr>
        <w:t xml:space="preserve">. Copy the from the Pre-Award or configure manually when creating the Award. </w:t>
      </w:r>
    </w:p>
    <w:p w14:paraId="77F23D2D" w14:textId="3E60B60B" w:rsidR="002A0F46" w:rsidRPr="002A0F46" w:rsidRDefault="002A0F46" w:rsidP="00C76EFB">
      <w:pPr>
        <w:pStyle w:val="ListParagraph"/>
        <w:numPr>
          <w:ilvl w:val="0"/>
          <w:numId w:val="40"/>
        </w:numPr>
        <w:rPr>
          <w:rFonts w:ascii="Poppins" w:eastAsiaTheme="majorEastAsia" w:hAnsi="Poppins" w:cs="Poppins"/>
          <w:b/>
          <w:sz w:val="22"/>
          <w:szCs w:val="22"/>
        </w:rPr>
      </w:pPr>
      <w:r>
        <w:rPr>
          <w:rFonts w:ascii="Poppins" w:eastAsiaTheme="majorEastAsia" w:hAnsi="Poppins" w:cs="Poppins"/>
          <w:b/>
          <w:sz w:val="22"/>
          <w:szCs w:val="22"/>
        </w:rPr>
        <w:t xml:space="preserve">Performance Plan Goal Types </w:t>
      </w:r>
      <w:r w:rsidRPr="0079366B">
        <w:rPr>
          <w:rFonts w:ascii="Poppins" w:eastAsiaTheme="majorEastAsia" w:hAnsi="Poppins" w:cs="Poppins"/>
          <w:bCs/>
          <w:sz w:val="22"/>
          <w:szCs w:val="22"/>
        </w:rPr>
        <w:t xml:space="preserve">– Determine the data inputs when Grantees enter Expenses. </w:t>
      </w:r>
      <w:proofErr w:type="spellStart"/>
      <w:r w:rsidRPr="0079366B">
        <w:rPr>
          <w:rFonts w:ascii="Poppins" w:eastAsiaTheme="majorEastAsia" w:hAnsi="Poppins" w:cs="Poppins"/>
          <w:bCs/>
          <w:sz w:val="22"/>
          <w:szCs w:val="22"/>
        </w:rPr>
        <w:t>AmpliFund</w:t>
      </w:r>
      <w:proofErr w:type="spellEnd"/>
      <w:r w:rsidRPr="0079366B">
        <w:rPr>
          <w:rFonts w:ascii="Poppins" w:eastAsiaTheme="majorEastAsia" w:hAnsi="Poppins" w:cs="Poppins"/>
          <w:bCs/>
          <w:sz w:val="22"/>
          <w:szCs w:val="22"/>
        </w:rPr>
        <w:t xml:space="preserve"> has the following Goal Types: Milestone, Numeric, Narrative, Percentage Achieved, Percentage Change, and Reimbursement.</w:t>
      </w:r>
      <w:r>
        <w:rPr>
          <w:rFonts w:ascii="Poppins" w:eastAsiaTheme="majorEastAsia" w:hAnsi="Poppins" w:cs="Poppins"/>
          <w:b/>
          <w:sz w:val="22"/>
          <w:szCs w:val="22"/>
        </w:rPr>
        <w:t xml:space="preserve"> </w:t>
      </w:r>
    </w:p>
    <w:p w14:paraId="57089F9A" w14:textId="4B660737" w:rsidR="0065185C" w:rsidRPr="00FD1CFA" w:rsidRDefault="0065185C" w:rsidP="00C76EFB">
      <w:pPr>
        <w:pStyle w:val="ListParagraph"/>
        <w:numPr>
          <w:ilvl w:val="0"/>
          <w:numId w:val="40"/>
        </w:numPr>
        <w:rPr>
          <w:rFonts w:ascii="Poppins" w:hAnsi="Poppins" w:cs="Poppins"/>
          <w:sz w:val="22"/>
          <w:szCs w:val="22"/>
        </w:rPr>
      </w:pPr>
      <w:r w:rsidRPr="00FD1CFA">
        <w:rPr>
          <w:rFonts w:ascii="Poppins" w:hAnsi="Poppins" w:cs="Poppins"/>
          <w:b/>
          <w:bCs/>
          <w:sz w:val="22"/>
          <w:szCs w:val="22"/>
        </w:rPr>
        <w:t>Award Activation – NOSA</w:t>
      </w:r>
      <w:r w:rsidR="006B0D5C" w:rsidRPr="00FD1CFA">
        <w:rPr>
          <w:rFonts w:ascii="Poppins" w:hAnsi="Poppins" w:cs="Poppins"/>
          <w:sz w:val="22"/>
          <w:szCs w:val="22"/>
        </w:rPr>
        <w:t xml:space="preserve"> - There is an integration between the CSFA (Catalog of State Financial Assistance) and </w:t>
      </w:r>
      <w:proofErr w:type="spellStart"/>
      <w:r w:rsidR="006B0D5C" w:rsidRPr="00FD1CFA">
        <w:rPr>
          <w:rFonts w:ascii="Poppins" w:hAnsi="Poppins" w:cs="Poppins"/>
          <w:sz w:val="22"/>
          <w:szCs w:val="22"/>
        </w:rPr>
        <w:t>AmpliFund</w:t>
      </w:r>
      <w:proofErr w:type="spellEnd"/>
      <w:r w:rsidR="006B0D5C" w:rsidRPr="00FD1CFA">
        <w:rPr>
          <w:rFonts w:ascii="Poppins" w:hAnsi="Poppins" w:cs="Poppins"/>
          <w:sz w:val="22"/>
          <w:szCs w:val="22"/>
        </w:rPr>
        <w:t xml:space="preserve"> that streamlines the process. It works as follows: The funder first creates a program in the CSFA. This information is then pulled into </w:t>
      </w:r>
      <w:proofErr w:type="spellStart"/>
      <w:r w:rsidR="006B0D5C" w:rsidRPr="00FD1CFA">
        <w:rPr>
          <w:rFonts w:ascii="Poppins" w:hAnsi="Poppins" w:cs="Poppins"/>
          <w:sz w:val="22"/>
          <w:szCs w:val="22"/>
        </w:rPr>
        <w:t>AmpliFund</w:t>
      </w:r>
      <w:proofErr w:type="spellEnd"/>
      <w:r w:rsidR="006B0D5C" w:rsidRPr="00FD1CFA">
        <w:rPr>
          <w:rFonts w:ascii="Poppins" w:hAnsi="Poppins" w:cs="Poppins"/>
          <w:sz w:val="22"/>
          <w:szCs w:val="22"/>
        </w:rPr>
        <w:t xml:space="preserve"> when setting up the NOFO/NDFI (Opportunity). Funders can then review and select Applications to Award, and Applicants are notified of any changes to their Application Status. Once an Award is Activated in </w:t>
      </w:r>
      <w:proofErr w:type="spellStart"/>
      <w:r w:rsidR="006B0D5C" w:rsidRPr="00FD1CFA">
        <w:rPr>
          <w:rFonts w:ascii="Poppins" w:hAnsi="Poppins" w:cs="Poppins"/>
          <w:sz w:val="22"/>
          <w:szCs w:val="22"/>
        </w:rPr>
        <w:t>AmpliFund</w:t>
      </w:r>
      <w:proofErr w:type="spellEnd"/>
      <w:r w:rsidR="006B0D5C" w:rsidRPr="00FD1CFA">
        <w:rPr>
          <w:rFonts w:ascii="Poppins" w:hAnsi="Poppins" w:cs="Poppins"/>
          <w:sz w:val="22"/>
          <w:szCs w:val="22"/>
        </w:rPr>
        <w:t xml:space="preserve">, the details are automatically transferred back to the CSFA. Grantees are informed of the Award Details and can access their Award by logging into </w:t>
      </w:r>
      <w:proofErr w:type="spellStart"/>
      <w:r w:rsidR="006B0D5C" w:rsidRPr="00FD1CFA">
        <w:rPr>
          <w:rFonts w:ascii="Poppins" w:hAnsi="Poppins" w:cs="Poppins"/>
          <w:sz w:val="22"/>
          <w:szCs w:val="22"/>
        </w:rPr>
        <w:t>AmpliFund</w:t>
      </w:r>
      <w:proofErr w:type="spellEnd"/>
      <w:r w:rsidR="006B0D5C" w:rsidRPr="00FD1CFA">
        <w:rPr>
          <w:rFonts w:ascii="Poppins" w:hAnsi="Poppins" w:cs="Poppins"/>
          <w:sz w:val="22"/>
          <w:szCs w:val="22"/>
        </w:rPr>
        <w:t>. This integrated approach replaces the old NOSA process.</w:t>
      </w:r>
    </w:p>
    <w:p w14:paraId="00DFC252" w14:textId="14F30021" w:rsidR="0065185C" w:rsidRPr="00FD1CFA" w:rsidRDefault="0065185C" w:rsidP="00C76EFB">
      <w:pPr>
        <w:pStyle w:val="ListParagraph"/>
        <w:numPr>
          <w:ilvl w:val="0"/>
          <w:numId w:val="39"/>
        </w:numPr>
        <w:rPr>
          <w:rFonts w:ascii="Poppins" w:hAnsi="Poppins" w:cs="Poppins"/>
          <w:sz w:val="22"/>
          <w:szCs w:val="22"/>
        </w:rPr>
      </w:pPr>
      <w:r w:rsidRPr="00FD1CFA">
        <w:rPr>
          <w:rFonts w:ascii="Poppins" w:hAnsi="Poppins" w:cs="Poppins"/>
          <w:b/>
          <w:bCs/>
          <w:sz w:val="22"/>
          <w:szCs w:val="22"/>
        </w:rPr>
        <w:t xml:space="preserve">Uniform Grant </w:t>
      </w:r>
      <w:r w:rsidR="00A12050" w:rsidRPr="00FD1CFA">
        <w:rPr>
          <w:rFonts w:ascii="Poppins" w:hAnsi="Poppins" w:cs="Poppins"/>
          <w:b/>
          <w:bCs/>
          <w:sz w:val="22"/>
          <w:szCs w:val="22"/>
        </w:rPr>
        <w:t>Agreement (UGA)</w:t>
      </w:r>
      <w:r w:rsidR="006B0D5C" w:rsidRPr="00FD1CFA">
        <w:rPr>
          <w:rFonts w:ascii="Poppins" w:hAnsi="Poppins" w:cs="Poppins"/>
          <w:sz w:val="22"/>
          <w:szCs w:val="22"/>
        </w:rPr>
        <w:t xml:space="preserve"> – </w:t>
      </w:r>
      <w:r w:rsidR="00B05059" w:rsidRPr="00FD1CFA">
        <w:rPr>
          <w:rFonts w:ascii="Poppins" w:hAnsi="Poppins" w:cs="Poppins"/>
          <w:sz w:val="22"/>
          <w:szCs w:val="22"/>
        </w:rPr>
        <w:t>The standard written agreement between Illinois state funders and grantees for all programs under the GATA provision.</w:t>
      </w:r>
      <w:r w:rsidR="00A12050" w:rsidRPr="00FD1CFA">
        <w:rPr>
          <w:rFonts w:ascii="Poppins" w:hAnsi="Poppins" w:cs="Poppins"/>
          <w:sz w:val="22"/>
          <w:szCs w:val="22"/>
        </w:rPr>
        <w:t xml:space="preserve"> In </w:t>
      </w:r>
      <w:proofErr w:type="spellStart"/>
      <w:r w:rsidR="00A12050" w:rsidRPr="00FD1CFA">
        <w:rPr>
          <w:rFonts w:ascii="Poppins" w:hAnsi="Poppins" w:cs="Poppins"/>
          <w:sz w:val="22"/>
          <w:szCs w:val="22"/>
        </w:rPr>
        <w:t>AmpliFund</w:t>
      </w:r>
      <w:proofErr w:type="spellEnd"/>
      <w:r w:rsidR="00A12050" w:rsidRPr="00FD1CFA">
        <w:rPr>
          <w:rFonts w:ascii="Poppins" w:hAnsi="Poppins" w:cs="Poppins"/>
          <w:sz w:val="22"/>
          <w:szCs w:val="22"/>
        </w:rPr>
        <w:t xml:space="preserve"> this</w:t>
      </w:r>
      <w:r w:rsidR="00B05059" w:rsidRPr="00FD1CFA">
        <w:rPr>
          <w:rFonts w:ascii="Poppins" w:hAnsi="Poppins" w:cs="Poppins"/>
          <w:sz w:val="22"/>
          <w:szCs w:val="22"/>
        </w:rPr>
        <w:t xml:space="preserve"> includes the Custom Form Extensions, the latest </w:t>
      </w:r>
      <w:r w:rsidR="00A12050" w:rsidRPr="00FD1CFA">
        <w:rPr>
          <w:rFonts w:ascii="Poppins" w:hAnsi="Poppins" w:cs="Poppins"/>
          <w:sz w:val="22"/>
          <w:szCs w:val="22"/>
        </w:rPr>
        <w:t>UGA</w:t>
      </w:r>
      <w:r w:rsidR="00B05059" w:rsidRPr="00FD1CFA">
        <w:rPr>
          <w:rFonts w:ascii="Poppins" w:hAnsi="Poppins" w:cs="Poppins"/>
          <w:sz w:val="22"/>
          <w:szCs w:val="22"/>
        </w:rPr>
        <w:t xml:space="preserve"> template, and a Custom Report in all accounts.</w:t>
      </w:r>
      <w:r w:rsidR="00A12050" w:rsidRPr="00FD1CFA">
        <w:rPr>
          <w:rFonts w:ascii="Poppins" w:hAnsi="Poppins" w:cs="Poppins"/>
          <w:sz w:val="22"/>
          <w:szCs w:val="22"/>
        </w:rPr>
        <w:t xml:space="preserve"> </w:t>
      </w:r>
    </w:p>
    <w:p w14:paraId="0E015EE9" w14:textId="3789EF79" w:rsidR="00286334" w:rsidRPr="00A10AA0" w:rsidRDefault="0065185C" w:rsidP="0039321E">
      <w:pPr>
        <w:pStyle w:val="ListParagraph"/>
        <w:numPr>
          <w:ilvl w:val="0"/>
          <w:numId w:val="38"/>
        </w:numPr>
        <w:rPr>
          <w:rFonts w:ascii="Poppins" w:hAnsi="Poppins" w:cs="Poppins"/>
          <w:sz w:val="22"/>
          <w:szCs w:val="22"/>
        </w:rPr>
      </w:pPr>
      <w:r w:rsidRPr="00FD1CFA">
        <w:rPr>
          <w:rFonts w:ascii="Poppins" w:hAnsi="Poppins" w:cs="Poppins"/>
          <w:b/>
          <w:bCs/>
          <w:sz w:val="22"/>
          <w:szCs w:val="22"/>
        </w:rPr>
        <w:t>ERP Contract</w:t>
      </w:r>
      <w:r w:rsidR="008A2A92" w:rsidRPr="00FD1CFA">
        <w:rPr>
          <w:rFonts w:ascii="Poppins" w:hAnsi="Poppins" w:cs="Poppins"/>
          <w:sz w:val="22"/>
          <w:szCs w:val="22"/>
        </w:rPr>
        <w:t xml:space="preserve"> – The standard fiscal agreement between Illinois state Funders and Grantees for all programs under the GATA provision.</w:t>
      </w:r>
      <w:r w:rsidR="00850C07" w:rsidRPr="00FD1CFA">
        <w:rPr>
          <w:rFonts w:ascii="Poppins" w:hAnsi="Poppins" w:cs="Poppins"/>
          <w:sz w:val="22"/>
          <w:szCs w:val="22"/>
        </w:rPr>
        <w:t xml:space="preserve"> </w:t>
      </w:r>
      <w:r w:rsidR="00FD1CFA" w:rsidRPr="00FD1CFA">
        <w:rPr>
          <w:rFonts w:ascii="Poppins" w:hAnsi="Poppins" w:cs="Poppins"/>
          <w:sz w:val="22"/>
          <w:szCs w:val="22"/>
        </w:rPr>
        <w:t xml:space="preserve">There are both </w:t>
      </w:r>
      <w:proofErr w:type="spellStart"/>
      <w:r w:rsidR="00FD1CFA" w:rsidRPr="00FD1CFA">
        <w:rPr>
          <w:rFonts w:ascii="Poppins" w:hAnsi="Poppins" w:cs="Poppins"/>
          <w:sz w:val="22"/>
          <w:szCs w:val="22"/>
        </w:rPr>
        <w:t>AmpliFund</w:t>
      </w:r>
      <w:proofErr w:type="spellEnd"/>
      <w:r w:rsidR="00FD1CFA" w:rsidRPr="00FD1CFA">
        <w:rPr>
          <w:rFonts w:ascii="Poppins" w:hAnsi="Poppins" w:cs="Poppins"/>
          <w:sz w:val="22"/>
          <w:szCs w:val="22"/>
        </w:rPr>
        <w:t xml:space="preserve"> and ERP requirements. </w:t>
      </w:r>
    </w:p>
    <w:sectPr w:rsidR="00286334" w:rsidRPr="00A10AA0" w:rsidSect="00357523">
      <w:headerReference w:type="default" r:id="rId114"/>
      <w:footerReference w:type="default" r:id="rId115"/>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244E5" w14:textId="77777777" w:rsidR="00A44018" w:rsidRDefault="00A44018" w:rsidP="001D7009">
      <w:pPr>
        <w:spacing w:after="0" w:line="240" w:lineRule="auto"/>
      </w:pPr>
      <w:r>
        <w:separator/>
      </w:r>
    </w:p>
  </w:endnote>
  <w:endnote w:type="continuationSeparator" w:id="0">
    <w:p w14:paraId="420DCB84" w14:textId="77777777" w:rsidR="00A44018" w:rsidRDefault="00A44018" w:rsidP="001D7009">
      <w:pPr>
        <w:spacing w:after="0" w:line="240" w:lineRule="auto"/>
      </w:pPr>
      <w:r>
        <w:continuationSeparator/>
      </w:r>
    </w:p>
  </w:endnote>
  <w:endnote w:type="continuationNotice" w:id="1">
    <w:p w14:paraId="4CC7B2A0" w14:textId="77777777" w:rsidR="00A44018" w:rsidRDefault="00A440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3A167" w14:textId="324D168E" w:rsidR="00671B51" w:rsidRPr="00B41210" w:rsidRDefault="00671B51" w:rsidP="00671B51">
    <w:pPr>
      <w:pStyle w:val="Footer"/>
      <w:tabs>
        <w:tab w:val="clear" w:pos="9360"/>
        <w:tab w:val="right" w:pos="12960"/>
      </w:tabs>
      <w:rPr>
        <w:rFonts w:ascii="Poppins" w:hAnsi="Poppins" w:cs="Poppins"/>
      </w:rPr>
    </w:pPr>
    <w:r>
      <w:rPr>
        <w:rFonts w:ascii="Poppins" w:hAnsi="Poppins" w:cs="Poppins"/>
      </w:rPr>
      <w:t xml:space="preserve">Illinois </w:t>
    </w:r>
    <w:r w:rsidR="003D3A83">
      <w:rPr>
        <w:rFonts w:ascii="Poppins" w:hAnsi="Poppins" w:cs="Poppins"/>
      </w:rPr>
      <w:t>Funding</w:t>
    </w:r>
    <w:r>
      <w:rPr>
        <w:rFonts w:ascii="Poppins" w:hAnsi="Poppins" w:cs="Poppins"/>
      </w:rPr>
      <w:t xml:space="preserve"> Agencies</w:t>
    </w:r>
    <w:r>
      <w:rPr>
        <w:rFonts w:ascii="Poppins" w:hAnsi="Poppins" w:cs="Poppins"/>
      </w:rPr>
      <w:tab/>
    </w:r>
    <w:r>
      <w:rPr>
        <w:rFonts w:ascii="Poppins" w:hAnsi="Poppins" w:cs="Poppins"/>
      </w:rPr>
      <w:tab/>
    </w:r>
    <w:r w:rsidRPr="00B41210">
      <w:rPr>
        <w:rFonts w:ascii="Poppins" w:hAnsi="Poppins" w:cs="Poppins"/>
      </w:rPr>
      <w:t xml:space="preserve">Issued </w:t>
    </w:r>
    <w:r w:rsidR="005571D1">
      <w:rPr>
        <w:rFonts w:ascii="Poppins" w:hAnsi="Poppins" w:cs="Poppins"/>
      </w:rPr>
      <w:t>December</w:t>
    </w:r>
    <w:r w:rsidRPr="00B41210">
      <w:rPr>
        <w:rFonts w:ascii="Poppins" w:hAnsi="Poppins" w:cs="Poppins"/>
      </w:rPr>
      <w:t xml:space="preserve"> 2024</w:t>
    </w:r>
  </w:p>
  <w:p w14:paraId="69238A9D" w14:textId="77777777" w:rsidR="00671B51" w:rsidRPr="002F0109" w:rsidRDefault="00671B51" w:rsidP="00671B51">
    <w:pPr>
      <w:pStyle w:val="Footer"/>
      <w:tabs>
        <w:tab w:val="clear" w:pos="9360"/>
        <w:tab w:val="right" w:pos="12960"/>
      </w:tabs>
      <w:rPr>
        <w:rFonts w:ascii="Poppins" w:hAnsi="Poppins" w:cs="Poppins"/>
      </w:rPr>
    </w:pPr>
    <w:r w:rsidRPr="00B41210">
      <w:rPr>
        <w:rFonts w:ascii="Poppins" w:hAnsi="Poppins" w:cs="Poppins"/>
      </w:rPr>
      <w:tab/>
    </w:r>
    <w:r w:rsidRPr="00B41210">
      <w:rPr>
        <w:rFonts w:ascii="Poppins" w:hAnsi="Poppins" w:cs="Poppins"/>
      </w:rPr>
      <w:tab/>
      <w:t xml:space="preserve">Page </w:t>
    </w:r>
    <w:sdt>
      <w:sdtPr>
        <w:rPr>
          <w:rFonts w:ascii="Poppins" w:hAnsi="Poppins" w:cs="Poppins"/>
        </w:rPr>
        <w:id w:val="-717053385"/>
        <w:docPartObj>
          <w:docPartGallery w:val="Page Numbers (Bottom of Page)"/>
          <w:docPartUnique/>
        </w:docPartObj>
      </w:sdtPr>
      <w:sdtEndPr>
        <w:rPr>
          <w:noProof/>
        </w:rPr>
      </w:sdtEndPr>
      <w:sdtContent>
        <w:r w:rsidRPr="00B41210">
          <w:rPr>
            <w:rFonts w:ascii="Poppins" w:hAnsi="Poppins" w:cs="Poppins"/>
          </w:rPr>
          <w:fldChar w:fldCharType="begin"/>
        </w:r>
        <w:r w:rsidRPr="00B41210">
          <w:rPr>
            <w:rFonts w:ascii="Poppins" w:hAnsi="Poppins" w:cs="Poppins"/>
          </w:rPr>
          <w:instrText xml:space="preserve"> PAGE   \* MERGEFORMAT </w:instrText>
        </w:r>
        <w:r w:rsidRPr="00B41210">
          <w:rPr>
            <w:rFonts w:ascii="Poppins" w:hAnsi="Poppins" w:cs="Poppins"/>
          </w:rPr>
          <w:fldChar w:fldCharType="separate"/>
        </w:r>
        <w:r>
          <w:rPr>
            <w:rFonts w:ascii="Poppins" w:hAnsi="Poppins" w:cs="Poppins"/>
          </w:rPr>
          <w:t>0</w:t>
        </w:r>
        <w:r w:rsidRPr="00B41210">
          <w:rPr>
            <w:rFonts w:ascii="Poppins" w:hAnsi="Poppins" w:cs="Poppins"/>
            <w:noProof/>
          </w:rPr>
          <w:fldChar w:fldCharType="end"/>
        </w:r>
        <w:r w:rsidRPr="00B41210">
          <w:rPr>
            <w:rFonts w:ascii="Poppins" w:hAnsi="Poppins" w:cs="Poppins"/>
            <w:noProof/>
          </w:rPr>
          <w:t xml:space="preserve"> </w:t>
        </w:r>
      </w:sdtContent>
    </w:sdt>
  </w:p>
  <w:p w14:paraId="4076AE21" w14:textId="7072D99F" w:rsidR="001D7009" w:rsidRPr="00671B51" w:rsidRDefault="001D7009" w:rsidP="00671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C0D6E" w14:textId="77777777" w:rsidR="00A44018" w:rsidRDefault="00A44018" w:rsidP="001D7009">
      <w:pPr>
        <w:spacing w:after="0" w:line="240" w:lineRule="auto"/>
      </w:pPr>
      <w:r>
        <w:separator/>
      </w:r>
    </w:p>
  </w:footnote>
  <w:footnote w:type="continuationSeparator" w:id="0">
    <w:p w14:paraId="7E238C50" w14:textId="77777777" w:rsidR="00A44018" w:rsidRDefault="00A44018" w:rsidP="001D7009">
      <w:pPr>
        <w:spacing w:after="0" w:line="240" w:lineRule="auto"/>
      </w:pPr>
      <w:r>
        <w:continuationSeparator/>
      </w:r>
    </w:p>
  </w:footnote>
  <w:footnote w:type="continuationNotice" w:id="1">
    <w:p w14:paraId="667C262C" w14:textId="77777777" w:rsidR="00A44018" w:rsidRDefault="00A440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1C1CE" w14:textId="6FF64F19" w:rsidR="001D7009" w:rsidRPr="0096528C" w:rsidRDefault="001D7009">
    <w:pPr>
      <w:pStyle w:val="Header"/>
      <w:rPr>
        <w:b/>
      </w:rPr>
    </w:pPr>
    <w:r w:rsidRPr="0096528C">
      <w:rPr>
        <w:b/>
        <w:bCs/>
        <w:noProof/>
      </w:rPr>
      <w:drawing>
        <wp:anchor distT="0" distB="0" distL="114300" distR="114300" simplePos="0" relativeHeight="251658240" behindDoc="0" locked="0" layoutInCell="1" allowOverlap="1" wp14:anchorId="2A477010" wp14:editId="230F708C">
          <wp:simplePos x="0" y="0"/>
          <wp:positionH relativeFrom="margin">
            <wp:posOffset>4483100</wp:posOffset>
          </wp:positionH>
          <wp:positionV relativeFrom="margin">
            <wp:posOffset>-754380</wp:posOffset>
          </wp:positionV>
          <wp:extent cx="2261235" cy="512445"/>
          <wp:effectExtent l="0" t="0" r="5715" b="1905"/>
          <wp:wrapSquare wrapText="bothSides"/>
          <wp:docPr id="2131761497"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1497"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61235" cy="512445"/>
                  </a:xfrm>
                  <a:prstGeom prst="rect">
                    <a:avLst/>
                  </a:prstGeom>
                </pic:spPr>
              </pic:pic>
            </a:graphicData>
          </a:graphic>
          <wp14:sizeRelH relativeFrom="margin">
            <wp14:pctWidth>0</wp14:pctWidth>
          </wp14:sizeRelH>
          <wp14:sizeRelV relativeFrom="margin">
            <wp14:pctHeight>0</wp14:pctHeight>
          </wp14:sizeRelV>
        </wp:anchor>
      </w:drawing>
    </w:r>
    <w:r w:rsidR="00D8600F" w:rsidRPr="0096528C">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4D4"/>
    <w:multiLevelType w:val="hybridMultilevel"/>
    <w:tmpl w:val="990A8C16"/>
    <w:lvl w:ilvl="0" w:tplc="0409000F">
      <w:start w:val="1"/>
      <w:numFmt w:val="decimal"/>
      <w:lvlText w:val="%1."/>
      <w:lvlJc w:val="left"/>
      <w:pPr>
        <w:ind w:left="72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246CEE"/>
    <w:multiLevelType w:val="hybridMultilevel"/>
    <w:tmpl w:val="16308F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8C75F9"/>
    <w:multiLevelType w:val="hybridMultilevel"/>
    <w:tmpl w:val="38B86F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B6C12"/>
    <w:multiLevelType w:val="hybridMultilevel"/>
    <w:tmpl w:val="8340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A72A3"/>
    <w:multiLevelType w:val="hybridMultilevel"/>
    <w:tmpl w:val="B1209C4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F5127E"/>
    <w:multiLevelType w:val="hybridMultilevel"/>
    <w:tmpl w:val="34480DA2"/>
    <w:lvl w:ilvl="0" w:tplc="48E857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04472"/>
    <w:multiLevelType w:val="hybridMultilevel"/>
    <w:tmpl w:val="8B76C99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C5784C"/>
    <w:multiLevelType w:val="hybridMultilevel"/>
    <w:tmpl w:val="D4EE47BA"/>
    <w:lvl w:ilvl="0" w:tplc="A8763BB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D73286"/>
    <w:multiLevelType w:val="hybridMultilevel"/>
    <w:tmpl w:val="8762518E"/>
    <w:lvl w:ilvl="0" w:tplc="10BA265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895F6A"/>
    <w:multiLevelType w:val="hybridMultilevel"/>
    <w:tmpl w:val="40A68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7001E"/>
    <w:multiLevelType w:val="hybridMultilevel"/>
    <w:tmpl w:val="4A749DB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C1584B"/>
    <w:multiLevelType w:val="hybridMultilevel"/>
    <w:tmpl w:val="D916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F4241"/>
    <w:multiLevelType w:val="hybridMultilevel"/>
    <w:tmpl w:val="07547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4C5BC1"/>
    <w:multiLevelType w:val="hybridMultilevel"/>
    <w:tmpl w:val="4AEA7D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B0604A"/>
    <w:multiLevelType w:val="hybridMultilevel"/>
    <w:tmpl w:val="5440B3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481A3B"/>
    <w:multiLevelType w:val="hybridMultilevel"/>
    <w:tmpl w:val="E9DC2C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4A6F6E"/>
    <w:multiLevelType w:val="hybridMultilevel"/>
    <w:tmpl w:val="1CD210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2806F7"/>
    <w:multiLevelType w:val="hybridMultilevel"/>
    <w:tmpl w:val="BF9E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B3D72"/>
    <w:multiLevelType w:val="hybridMultilevel"/>
    <w:tmpl w:val="DBF04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3A4076"/>
    <w:multiLevelType w:val="hybridMultilevel"/>
    <w:tmpl w:val="5440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263915"/>
    <w:multiLevelType w:val="hybridMultilevel"/>
    <w:tmpl w:val="194AB28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65142"/>
    <w:multiLevelType w:val="hybridMultilevel"/>
    <w:tmpl w:val="4B68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32609D"/>
    <w:multiLevelType w:val="hybridMultilevel"/>
    <w:tmpl w:val="D4EE47B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6D13B7"/>
    <w:multiLevelType w:val="hybridMultilevel"/>
    <w:tmpl w:val="997006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5D6ACF"/>
    <w:multiLevelType w:val="hybridMultilevel"/>
    <w:tmpl w:val="8DA47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EC590F"/>
    <w:multiLevelType w:val="hybridMultilevel"/>
    <w:tmpl w:val="B8D09C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0B4CE1"/>
    <w:multiLevelType w:val="hybridMultilevel"/>
    <w:tmpl w:val="291A22D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544AFC"/>
    <w:multiLevelType w:val="hybridMultilevel"/>
    <w:tmpl w:val="4AEA7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143B9"/>
    <w:multiLevelType w:val="hybridMultilevel"/>
    <w:tmpl w:val="AA061FCC"/>
    <w:lvl w:ilvl="0" w:tplc="FFFFFFFF">
      <w:start w:val="1"/>
      <w:numFmt w:val="decimal"/>
      <w:lvlText w:val="%1."/>
      <w:lvlJc w:val="left"/>
      <w:pPr>
        <w:ind w:left="780" w:hanging="360"/>
      </w:pPr>
      <w:rPr>
        <w:b w:val="0"/>
        <w:bCs w:val="0"/>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34113365"/>
    <w:multiLevelType w:val="hybridMultilevel"/>
    <w:tmpl w:val="B4C21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39187F"/>
    <w:multiLevelType w:val="hybridMultilevel"/>
    <w:tmpl w:val="05E0BFB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B866B8"/>
    <w:multiLevelType w:val="hybridMultilevel"/>
    <w:tmpl w:val="FEFCC82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E9508A"/>
    <w:multiLevelType w:val="hybridMultilevel"/>
    <w:tmpl w:val="03CC0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F24BF9"/>
    <w:multiLevelType w:val="hybridMultilevel"/>
    <w:tmpl w:val="B134A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E52466"/>
    <w:multiLevelType w:val="hybridMultilevel"/>
    <w:tmpl w:val="4ADC4576"/>
    <w:lvl w:ilvl="0" w:tplc="FFFFFFF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DC1A70"/>
    <w:multiLevelType w:val="hybridMultilevel"/>
    <w:tmpl w:val="FD3A3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476EC8"/>
    <w:multiLevelType w:val="hybridMultilevel"/>
    <w:tmpl w:val="62720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806B26"/>
    <w:multiLevelType w:val="hybridMultilevel"/>
    <w:tmpl w:val="C232A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700F6A"/>
    <w:multiLevelType w:val="hybridMultilevel"/>
    <w:tmpl w:val="2C646168"/>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F61ED4"/>
    <w:multiLevelType w:val="hybridMultilevel"/>
    <w:tmpl w:val="AF362D1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7D786F"/>
    <w:multiLevelType w:val="hybridMultilevel"/>
    <w:tmpl w:val="B4C21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6054C37"/>
    <w:multiLevelType w:val="hybridMultilevel"/>
    <w:tmpl w:val="34480DA2"/>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D8159F9"/>
    <w:multiLevelType w:val="hybridMultilevel"/>
    <w:tmpl w:val="BB8C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D86048"/>
    <w:multiLevelType w:val="hybridMultilevel"/>
    <w:tmpl w:val="C764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904721"/>
    <w:multiLevelType w:val="hybridMultilevel"/>
    <w:tmpl w:val="C8F28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8D481F"/>
    <w:multiLevelType w:val="hybridMultilevel"/>
    <w:tmpl w:val="15CA4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0D4E15"/>
    <w:multiLevelType w:val="hybridMultilevel"/>
    <w:tmpl w:val="AEB6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4D7E2A"/>
    <w:multiLevelType w:val="hybridMultilevel"/>
    <w:tmpl w:val="D0305E9A"/>
    <w:styleLink w:val="CurrentList1"/>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2274CE"/>
    <w:multiLevelType w:val="hybridMultilevel"/>
    <w:tmpl w:val="C5A036F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9065D1"/>
    <w:multiLevelType w:val="hybridMultilevel"/>
    <w:tmpl w:val="B4F6C4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7746794">
    <w:abstractNumId w:val="47"/>
  </w:num>
  <w:num w:numId="2" w16cid:durableId="755632789">
    <w:abstractNumId w:val="20"/>
  </w:num>
  <w:num w:numId="3" w16cid:durableId="1855996388">
    <w:abstractNumId w:val="5"/>
  </w:num>
  <w:num w:numId="4" w16cid:durableId="157304994">
    <w:abstractNumId w:val="27"/>
  </w:num>
  <w:num w:numId="5" w16cid:durableId="2105958423">
    <w:abstractNumId w:val="7"/>
  </w:num>
  <w:num w:numId="6" w16cid:durableId="1278022713">
    <w:abstractNumId w:val="0"/>
  </w:num>
  <w:num w:numId="7" w16cid:durableId="507451580">
    <w:abstractNumId w:val="8"/>
  </w:num>
  <w:num w:numId="8" w16cid:durableId="457995829">
    <w:abstractNumId w:val="18"/>
  </w:num>
  <w:num w:numId="9" w16cid:durableId="680618873">
    <w:abstractNumId w:val="33"/>
  </w:num>
  <w:num w:numId="10" w16cid:durableId="2060282641">
    <w:abstractNumId w:val="6"/>
  </w:num>
  <w:num w:numId="11" w16cid:durableId="1332759209">
    <w:abstractNumId w:val="4"/>
  </w:num>
  <w:num w:numId="12" w16cid:durableId="274486055">
    <w:abstractNumId w:val="41"/>
  </w:num>
  <w:num w:numId="13" w16cid:durableId="1294560095">
    <w:abstractNumId w:val="25"/>
  </w:num>
  <w:num w:numId="14" w16cid:durableId="2019767977">
    <w:abstractNumId w:val="32"/>
  </w:num>
  <w:num w:numId="15" w16cid:durableId="1772772058">
    <w:abstractNumId w:val="24"/>
  </w:num>
  <w:num w:numId="16" w16cid:durableId="1008212474">
    <w:abstractNumId w:val="36"/>
  </w:num>
  <w:num w:numId="17" w16cid:durableId="2055347905">
    <w:abstractNumId w:val="12"/>
  </w:num>
  <w:num w:numId="18" w16cid:durableId="33388942">
    <w:abstractNumId w:val="9"/>
  </w:num>
  <w:num w:numId="19" w16cid:durableId="574555975">
    <w:abstractNumId w:val="49"/>
  </w:num>
  <w:num w:numId="20" w16cid:durableId="711273189">
    <w:abstractNumId w:val="43"/>
  </w:num>
  <w:num w:numId="21" w16cid:durableId="366832283">
    <w:abstractNumId w:val="17"/>
  </w:num>
  <w:num w:numId="22" w16cid:durableId="635337918">
    <w:abstractNumId w:val="44"/>
  </w:num>
  <w:num w:numId="23" w16cid:durableId="30963286">
    <w:abstractNumId w:val="2"/>
  </w:num>
  <w:num w:numId="24" w16cid:durableId="805244842">
    <w:abstractNumId w:val="1"/>
  </w:num>
  <w:num w:numId="25" w16cid:durableId="1600873819">
    <w:abstractNumId w:val="29"/>
  </w:num>
  <w:num w:numId="26" w16cid:durableId="33892778">
    <w:abstractNumId w:val="40"/>
  </w:num>
  <w:num w:numId="27" w16cid:durableId="42145376">
    <w:abstractNumId w:val="16"/>
  </w:num>
  <w:num w:numId="28" w16cid:durableId="489516950">
    <w:abstractNumId w:val="15"/>
  </w:num>
  <w:num w:numId="29" w16cid:durableId="252981927">
    <w:abstractNumId w:val="48"/>
  </w:num>
  <w:num w:numId="30" w16cid:durableId="1089083117">
    <w:abstractNumId w:val="30"/>
  </w:num>
  <w:num w:numId="31" w16cid:durableId="603879045">
    <w:abstractNumId w:val="19"/>
  </w:num>
  <w:num w:numId="32" w16cid:durableId="989987528">
    <w:abstractNumId w:val="14"/>
  </w:num>
  <w:num w:numId="33" w16cid:durableId="872614212">
    <w:abstractNumId w:val="22"/>
  </w:num>
  <w:num w:numId="34" w16cid:durableId="785777308">
    <w:abstractNumId w:val="38"/>
  </w:num>
  <w:num w:numId="35" w16cid:durableId="1029380048">
    <w:abstractNumId w:val="34"/>
  </w:num>
  <w:num w:numId="36" w16cid:durableId="1112476613">
    <w:abstractNumId w:val="28"/>
  </w:num>
  <w:num w:numId="37" w16cid:durableId="1303732806">
    <w:abstractNumId w:val="42"/>
  </w:num>
  <w:num w:numId="38" w16cid:durableId="1783453581">
    <w:abstractNumId w:val="11"/>
  </w:num>
  <w:num w:numId="39" w16cid:durableId="448010214">
    <w:abstractNumId w:val="3"/>
  </w:num>
  <w:num w:numId="40" w16cid:durableId="746415560">
    <w:abstractNumId w:val="46"/>
  </w:num>
  <w:num w:numId="41" w16cid:durableId="1779788787">
    <w:abstractNumId w:val="21"/>
  </w:num>
  <w:num w:numId="42" w16cid:durableId="36243838">
    <w:abstractNumId w:val="23"/>
  </w:num>
  <w:num w:numId="43" w16cid:durableId="2043356907">
    <w:abstractNumId w:val="39"/>
  </w:num>
  <w:num w:numId="44" w16cid:durableId="1367559123">
    <w:abstractNumId w:val="13"/>
  </w:num>
  <w:num w:numId="45" w16cid:durableId="733435477">
    <w:abstractNumId w:val="35"/>
  </w:num>
  <w:num w:numId="46" w16cid:durableId="1314985472">
    <w:abstractNumId w:val="31"/>
  </w:num>
  <w:num w:numId="47" w16cid:durableId="1530945469">
    <w:abstractNumId w:val="10"/>
  </w:num>
  <w:num w:numId="48" w16cid:durableId="285552393">
    <w:abstractNumId w:val="26"/>
  </w:num>
  <w:num w:numId="49" w16cid:durableId="259799725">
    <w:abstractNumId w:val="37"/>
  </w:num>
  <w:num w:numId="50" w16cid:durableId="1471095649">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09"/>
    <w:rsid w:val="00001205"/>
    <w:rsid w:val="000021D2"/>
    <w:rsid w:val="000022CA"/>
    <w:rsid w:val="00004A82"/>
    <w:rsid w:val="00005F2A"/>
    <w:rsid w:val="00006E80"/>
    <w:rsid w:val="00011118"/>
    <w:rsid w:val="000120C1"/>
    <w:rsid w:val="00012233"/>
    <w:rsid w:val="0001349C"/>
    <w:rsid w:val="000137E4"/>
    <w:rsid w:val="00015E86"/>
    <w:rsid w:val="00016DA0"/>
    <w:rsid w:val="00017DE5"/>
    <w:rsid w:val="000251BE"/>
    <w:rsid w:val="00027D07"/>
    <w:rsid w:val="00033860"/>
    <w:rsid w:val="000352A5"/>
    <w:rsid w:val="00035470"/>
    <w:rsid w:val="0003742F"/>
    <w:rsid w:val="00037B67"/>
    <w:rsid w:val="00043494"/>
    <w:rsid w:val="00043821"/>
    <w:rsid w:val="00043FD3"/>
    <w:rsid w:val="00045E75"/>
    <w:rsid w:val="00050DED"/>
    <w:rsid w:val="0005112B"/>
    <w:rsid w:val="000521B4"/>
    <w:rsid w:val="0005566D"/>
    <w:rsid w:val="00060364"/>
    <w:rsid w:val="000670E0"/>
    <w:rsid w:val="000707CD"/>
    <w:rsid w:val="0007314B"/>
    <w:rsid w:val="000742DF"/>
    <w:rsid w:val="000747F9"/>
    <w:rsid w:val="00082C04"/>
    <w:rsid w:val="00083C4E"/>
    <w:rsid w:val="00084F24"/>
    <w:rsid w:val="000918F0"/>
    <w:rsid w:val="00094065"/>
    <w:rsid w:val="00095661"/>
    <w:rsid w:val="000A5DFB"/>
    <w:rsid w:val="000A60C6"/>
    <w:rsid w:val="000A75CC"/>
    <w:rsid w:val="000B0AE7"/>
    <w:rsid w:val="000B14FE"/>
    <w:rsid w:val="000B1A96"/>
    <w:rsid w:val="000B262F"/>
    <w:rsid w:val="000B3947"/>
    <w:rsid w:val="000C046B"/>
    <w:rsid w:val="000C3458"/>
    <w:rsid w:val="000C54E2"/>
    <w:rsid w:val="000C5C7B"/>
    <w:rsid w:val="000C7DAA"/>
    <w:rsid w:val="000D3515"/>
    <w:rsid w:val="000E1314"/>
    <w:rsid w:val="000E3068"/>
    <w:rsid w:val="000E6C1C"/>
    <w:rsid w:val="000F0A8F"/>
    <w:rsid w:val="000F14CD"/>
    <w:rsid w:val="000F3894"/>
    <w:rsid w:val="000F440A"/>
    <w:rsid w:val="000F5E58"/>
    <w:rsid w:val="000F63B2"/>
    <w:rsid w:val="000F6EDA"/>
    <w:rsid w:val="000F7C17"/>
    <w:rsid w:val="00101B92"/>
    <w:rsid w:val="0010302A"/>
    <w:rsid w:val="00105205"/>
    <w:rsid w:val="0011287E"/>
    <w:rsid w:val="001135EE"/>
    <w:rsid w:val="00113C15"/>
    <w:rsid w:val="00117663"/>
    <w:rsid w:val="00124D0D"/>
    <w:rsid w:val="00124D51"/>
    <w:rsid w:val="0012599B"/>
    <w:rsid w:val="00127B46"/>
    <w:rsid w:val="00127D08"/>
    <w:rsid w:val="0013085B"/>
    <w:rsid w:val="00131054"/>
    <w:rsid w:val="00132B3A"/>
    <w:rsid w:val="00133136"/>
    <w:rsid w:val="00136716"/>
    <w:rsid w:val="00136E7A"/>
    <w:rsid w:val="00145DC1"/>
    <w:rsid w:val="00146573"/>
    <w:rsid w:val="00146BDC"/>
    <w:rsid w:val="001523B9"/>
    <w:rsid w:val="00152E4B"/>
    <w:rsid w:val="001563FD"/>
    <w:rsid w:val="001630E9"/>
    <w:rsid w:val="0016663A"/>
    <w:rsid w:val="00167243"/>
    <w:rsid w:val="0016781B"/>
    <w:rsid w:val="00173791"/>
    <w:rsid w:val="00173A62"/>
    <w:rsid w:val="001757CA"/>
    <w:rsid w:val="00176A44"/>
    <w:rsid w:val="00184C93"/>
    <w:rsid w:val="00186CA9"/>
    <w:rsid w:val="00192648"/>
    <w:rsid w:val="00197A42"/>
    <w:rsid w:val="001A0AE3"/>
    <w:rsid w:val="001A113B"/>
    <w:rsid w:val="001A2D2D"/>
    <w:rsid w:val="001A51C2"/>
    <w:rsid w:val="001A5B6F"/>
    <w:rsid w:val="001A6026"/>
    <w:rsid w:val="001A61EE"/>
    <w:rsid w:val="001A7921"/>
    <w:rsid w:val="001B090B"/>
    <w:rsid w:val="001B0B11"/>
    <w:rsid w:val="001B0B98"/>
    <w:rsid w:val="001B13AE"/>
    <w:rsid w:val="001B1B94"/>
    <w:rsid w:val="001B2068"/>
    <w:rsid w:val="001B34BD"/>
    <w:rsid w:val="001B7324"/>
    <w:rsid w:val="001C0945"/>
    <w:rsid w:val="001C126C"/>
    <w:rsid w:val="001C520C"/>
    <w:rsid w:val="001C64F1"/>
    <w:rsid w:val="001D187C"/>
    <w:rsid w:val="001D3495"/>
    <w:rsid w:val="001D3EF6"/>
    <w:rsid w:val="001D67DB"/>
    <w:rsid w:val="001D6905"/>
    <w:rsid w:val="001D7009"/>
    <w:rsid w:val="001E0DBB"/>
    <w:rsid w:val="001E32E4"/>
    <w:rsid w:val="001E3B65"/>
    <w:rsid w:val="001E404C"/>
    <w:rsid w:val="001F30E5"/>
    <w:rsid w:val="001F58BB"/>
    <w:rsid w:val="001F78D0"/>
    <w:rsid w:val="00200207"/>
    <w:rsid w:val="00200765"/>
    <w:rsid w:val="002013A3"/>
    <w:rsid w:val="00201835"/>
    <w:rsid w:val="00204A4E"/>
    <w:rsid w:val="00204F51"/>
    <w:rsid w:val="002068BF"/>
    <w:rsid w:val="00210DD2"/>
    <w:rsid w:val="00211DC7"/>
    <w:rsid w:val="002126F1"/>
    <w:rsid w:val="00212EF9"/>
    <w:rsid w:val="002133C5"/>
    <w:rsid w:val="00213F27"/>
    <w:rsid w:val="00215305"/>
    <w:rsid w:val="00216395"/>
    <w:rsid w:val="00221EE5"/>
    <w:rsid w:val="002228BD"/>
    <w:rsid w:val="00223B70"/>
    <w:rsid w:val="00224227"/>
    <w:rsid w:val="0022768C"/>
    <w:rsid w:val="0023049D"/>
    <w:rsid w:val="0023109D"/>
    <w:rsid w:val="002330A7"/>
    <w:rsid w:val="002338DC"/>
    <w:rsid w:val="002359BE"/>
    <w:rsid w:val="0024506F"/>
    <w:rsid w:val="00246CD0"/>
    <w:rsid w:val="00246F20"/>
    <w:rsid w:val="00247551"/>
    <w:rsid w:val="002502D3"/>
    <w:rsid w:val="00250925"/>
    <w:rsid w:val="00252151"/>
    <w:rsid w:val="00262D16"/>
    <w:rsid w:val="0026383B"/>
    <w:rsid w:val="00263FC6"/>
    <w:rsid w:val="002643D1"/>
    <w:rsid w:val="002646DB"/>
    <w:rsid w:val="002654FA"/>
    <w:rsid w:val="00266FBC"/>
    <w:rsid w:val="002711FD"/>
    <w:rsid w:val="0027149B"/>
    <w:rsid w:val="0027164A"/>
    <w:rsid w:val="0027544A"/>
    <w:rsid w:val="00280DEA"/>
    <w:rsid w:val="0028421E"/>
    <w:rsid w:val="00285365"/>
    <w:rsid w:val="00286334"/>
    <w:rsid w:val="002903D4"/>
    <w:rsid w:val="0029366B"/>
    <w:rsid w:val="00294EE9"/>
    <w:rsid w:val="00296C1C"/>
    <w:rsid w:val="002A0F46"/>
    <w:rsid w:val="002A1135"/>
    <w:rsid w:val="002A1366"/>
    <w:rsid w:val="002A1D46"/>
    <w:rsid w:val="002A44B7"/>
    <w:rsid w:val="002A47AF"/>
    <w:rsid w:val="002A6D6A"/>
    <w:rsid w:val="002B08D2"/>
    <w:rsid w:val="002B0E6A"/>
    <w:rsid w:val="002B13C8"/>
    <w:rsid w:val="002B2BB2"/>
    <w:rsid w:val="002B2FBF"/>
    <w:rsid w:val="002B3833"/>
    <w:rsid w:val="002B4681"/>
    <w:rsid w:val="002B7AA0"/>
    <w:rsid w:val="002C2AA2"/>
    <w:rsid w:val="002C5820"/>
    <w:rsid w:val="002D0010"/>
    <w:rsid w:val="002D1931"/>
    <w:rsid w:val="002D55F4"/>
    <w:rsid w:val="002D5BD5"/>
    <w:rsid w:val="002D7581"/>
    <w:rsid w:val="002E7B30"/>
    <w:rsid w:val="002F0765"/>
    <w:rsid w:val="002F0A62"/>
    <w:rsid w:val="002F7CD3"/>
    <w:rsid w:val="003025B7"/>
    <w:rsid w:val="00302AE7"/>
    <w:rsid w:val="00302FA3"/>
    <w:rsid w:val="00306C5D"/>
    <w:rsid w:val="00306D0F"/>
    <w:rsid w:val="00311DC8"/>
    <w:rsid w:val="003141DF"/>
    <w:rsid w:val="00314ABA"/>
    <w:rsid w:val="00315F29"/>
    <w:rsid w:val="0031627B"/>
    <w:rsid w:val="003220D4"/>
    <w:rsid w:val="00322A18"/>
    <w:rsid w:val="0032614C"/>
    <w:rsid w:val="00331341"/>
    <w:rsid w:val="0033277C"/>
    <w:rsid w:val="003338DD"/>
    <w:rsid w:val="003339F3"/>
    <w:rsid w:val="00334228"/>
    <w:rsid w:val="003351C3"/>
    <w:rsid w:val="00335DE2"/>
    <w:rsid w:val="003362FC"/>
    <w:rsid w:val="003408D1"/>
    <w:rsid w:val="00344CEE"/>
    <w:rsid w:val="00345A4C"/>
    <w:rsid w:val="00346ACF"/>
    <w:rsid w:val="00346E17"/>
    <w:rsid w:val="00350906"/>
    <w:rsid w:val="0035456B"/>
    <w:rsid w:val="00357523"/>
    <w:rsid w:val="003641BC"/>
    <w:rsid w:val="00364534"/>
    <w:rsid w:val="00366172"/>
    <w:rsid w:val="00366368"/>
    <w:rsid w:val="00366424"/>
    <w:rsid w:val="00366DCC"/>
    <w:rsid w:val="00367AB1"/>
    <w:rsid w:val="00370DC6"/>
    <w:rsid w:val="00374C5D"/>
    <w:rsid w:val="00386566"/>
    <w:rsid w:val="0039321E"/>
    <w:rsid w:val="0039430C"/>
    <w:rsid w:val="00394E53"/>
    <w:rsid w:val="00395004"/>
    <w:rsid w:val="0039565E"/>
    <w:rsid w:val="00395BF9"/>
    <w:rsid w:val="0039682F"/>
    <w:rsid w:val="003974AE"/>
    <w:rsid w:val="003A0C93"/>
    <w:rsid w:val="003A5E59"/>
    <w:rsid w:val="003B1EE1"/>
    <w:rsid w:val="003B51C1"/>
    <w:rsid w:val="003C191B"/>
    <w:rsid w:val="003C5A50"/>
    <w:rsid w:val="003D3A83"/>
    <w:rsid w:val="003E4723"/>
    <w:rsid w:val="003E692C"/>
    <w:rsid w:val="003F29AE"/>
    <w:rsid w:val="003F3983"/>
    <w:rsid w:val="003F4F08"/>
    <w:rsid w:val="003F62F1"/>
    <w:rsid w:val="003F64A7"/>
    <w:rsid w:val="003F7710"/>
    <w:rsid w:val="003F7A1B"/>
    <w:rsid w:val="00400261"/>
    <w:rsid w:val="00400A84"/>
    <w:rsid w:val="00400D8D"/>
    <w:rsid w:val="0040175D"/>
    <w:rsid w:val="00406384"/>
    <w:rsid w:val="00406F66"/>
    <w:rsid w:val="0041256A"/>
    <w:rsid w:val="00413BF9"/>
    <w:rsid w:val="004144C3"/>
    <w:rsid w:val="00416EEA"/>
    <w:rsid w:val="00422ECE"/>
    <w:rsid w:val="00424410"/>
    <w:rsid w:val="00427A41"/>
    <w:rsid w:val="004328C8"/>
    <w:rsid w:val="004337BD"/>
    <w:rsid w:val="00434218"/>
    <w:rsid w:val="00434A47"/>
    <w:rsid w:val="004364FA"/>
    <w:rsid w:val="00441457"/>
    <w:rsid w:val="00450A92"/>
    <w:rsid w:val="00450D19"/>
    <w:rsid w:val="00451A0C"/>
    <w:rsid w:val="00454354"/>
    <w:rsid w:val="004561B7"/>
    <w:rsid w:val="004574A3"/>
    <w:rsid w:val="004601BA"/>
    <w:rsid w:val="004612FC"/>
    <w:rsid w:val="004615B9"/>
    <w:rsid w:val="0046303D"/>
    <w:rsid w:val="00463160"/>
    <w:rsid w:val="00472239"/>
    <w:rsid w:val="00473D63"/>
    <w:rsid w:val="0047436C"/>
    <w:rsid w:val="00475BB5"/>
    <w:rsid w:val="004772E5"/>
    <w:rsid w:val="004812A4"/>
    <w:rsid w:val="00483FA8"/>
    <w:rsid w:val="00486484"/>
    <w:rsid w:val="00486612"/>
    <w:rsid w:val="00487A1C"/>
    <w:rsid w:val="00487E6D"/>
    <w:rsid w:val="0049020F"/>
    <w:rsid w:val="00490F0E"/>
    <w:rsid w:val="00491386"/>
    <w:rsid w:val="00491AE0"/>
    <w:rsid w:val="00492359"/>
    <w:rsid w:val="00493AC1"/>
    <w:rsid w:val="00493D09"/>
    <w:rsid w:val="00495D2F"/>
    <w:rsid w:val="00497367"/>
    <w:rsid w:val="00497B09"/>
    <w:rsid w:val="00497E8E"/>
    <w:rsid w:val="004A0A8F"/>
    <w:rsid w:val="004A3260"/>
    <w:rsid w:val="004A382D"/>
    <w:rsid w:val="004A4810"/>
    <w:rsid w:val="004A48AE"/>
    <w:rsid w:val="004A5E58"/>
    <w:rsid w:val="004A6A2C"/>
    <w:rsid w:val="004A6B01"/>
    <w:rsid w:val="004B2DF5"/>
    <w:rsid w:val="004B3430"/>
    <w:rsid w:val="004B3B3D"/>
    <w:rsid w:val="004B5035"/>
    <w:rsid w:val="004B5A29"/>
    <w:rsid w:val="004B5D10"/>
    <w:rsid w:val="004B7B7E"/>
    <w:rsid w:val="004C0259"/>
    <w:rsid w:val="004C28D4"/>
    <w:rsid w:val="004C358C"/>
    <w:rsid w:val="004C629E"/>
    <w:rsid w:val="004C6353"/>
    <w:rsid w:val="004D0B7A"/>
    <w:rsid w:val="004D166C"/>
    <w:rsid w:val="004D2520"/>
    <w:rsid w:val="004D4F27"/>
    <w:rsid w:val="004E71B8"/>
    <w:rsid w:val="004F13D3"/>
    <w:rsid w:val="004F4FBF"/>
    <w:rsid w:val="004F6A4C"/>
    <w:rsid w:val="004F6D21"/>
    <w:rsid w:val="004F7416"/>
    <w:rsid w:val="004F7D09"/>
    <w:rsid w:val="005049B2"/>
    <w:rsid w:val="00516ECA"/>
    <w:rsid w:val="00517EB7"/>
    <w:rsid w:val="005228CF"/>
    <w:rsid w:val="00524A56"/>
    <w:rsid w:val="005273A5"/>
    <w:rsid w:val="00527EA2"/>
    <w:rsid w:val="0053024F"/>
    <w:rsid w:val="00544267"/>
    <w:rsid w:val="0054500D"/>
    <w:rsid w:val="00545432"/>
    <w:rsid w:val="005467F7"/>
    <w:rsid w:val="00553062"/>
    <w:rsid w:val="00554AAE"/>
    <w:rsid w:val="00555177"/>
    <w:rsid w:val="005571D1"/>
    <w:rsid w:val="00557219"/>
    <w:rsid w:val="00557A3E"/>
    <w:rsid w:val="00560569"/>
    <w:rsid w:val="005638CD"/>
    <w:rsid w:val="005645A2"/>
    <w:rsid w:val="005662B3"/>
    <w:rsid w:val="005668BD"/>
    <w:rsid w:val="005715C2"/>
    <w:rsid w:val="005743EB"/>
    <w:rsid w:val="0057540C"/>
    <w:rsid w:val="0058059F"/>
    <w:rsid w:val="00581471"/>
    <w:rsid w:val="00582EC4"/>
    <w:rsid w:val="00585F03"/>
    <w:rsid w:val="00586B12"/>
    <w:rsid w:val="005872F5"/>
    <w:rsid w:val="0059499D"/>
    <w:rsid w:val="005975F5"/>
    <w:rsid w:val="005A137A"/>
    <w:rsid w:val="005A1C50"/>
    <w:rsid w:val="005A6914"/>
    <w:rsid w:val="005A760B"/>
    <w:rsid w:val="005B0A4E"/>
    <w:rsid w:val="005B1B05"/>
    <w:rsid w:val="005B2D3A"/>
    <w:rsid w:val="005B442D"/>
    <w:rsid w:val="005B614C"/>
    <w:rsid w:val="005C0703"/>
    <w:rsid w:val="005C6881"/>
    <w:rsid w:val="005D0704"/>
    <w:rsid w:val="005D35FD"/>
    <w:rsid w:val="005D46EB"/>
    <w:rsid w:val="005D552C"/>
    <w:rsid w:val="005D7D59"/>
    <w:rsid w:val="005E231F"/>
    <w:rsid w:val="005E26D6"/>
    <w:rsid w:val="005E4B19"/>
    <w:rsid w:val="005E7E73"/>
    <w:rsid w:val="005F1FAA"/>
    <w:rsid w:val="00600E72"/>
    <w:rsid w:val="006010D7"/>
    <w:rsid w:val="00602324"/>
    <w:rsid w:val="00603175"/>
    <w:rsid w:val="00605D81"/>
    <w:rsid w:val="006075E7"/>
    <w:rsid w:val="00610CC3"/>
    <w:rsid w:val="00613F31"/>
    <w:rsid w:val="006164B9"/>
    <w:rsid w:val="00620153"/>
    <w:rsid w:val="00621478"/>
    <w:rsid w:val="00622C9B"/>
    <w:rsid w:val="006238A8"/>
    <w:rsid w:val="006238E8"/>
    <w:rsid w:val="0062758E"/>
    <w:rsid w:val="00633626"/>
    <w:rsid w:val="00633AC9"/>
    <w:rsid w:val="006360BA"/>
    <w:rsid w:val="00636733"/>
    <w:rsid w:val="00636E7D"/>
    <w:rsid w:val="006429B0"/>
    <w:rsid w:val="00645C5E"/>
    <w:rsid w:val="00645C98"/>
    <w:rsid w:val="00647E14"/>
    <w:rsid w:val="006513EB"/>
    <w:rsid w:val="0065185C"/>
    <w:rsid w:val="006564CC"/>
    <w:rsid w:val="00657C79"/>
    <w:rsid w:val="00666575"/>
    <w:rsid w:val="006665DC"/>
    <w:rsid w:val="0066756A"/>
    <w:rsid w:val="00667BF2"/>
    <w:rsid w:val="00667F6C"/>
    <w:rsid w:val="00671B51"/>
    <w:rsid w:val="00671D10"/>
    <w:rsid w:val="00671FF3"/>
    <w:rsid w:val="0068171E"/>
    <w:rsid w:val="00682292"/>
    <w:rsid w:val="006828C9"/>
    <w:rsid w:val="00685457"/>
    <w:rsid w:val="00685683"/>
    <w:rsid w:val="00690AAC"/>
    <w:rsid w:val="006912A0"/>
    <w:rsid w:val="00692810"/>
    <w:rsid w:val="00693D77"/>
    <w:rsid w:val="00696686"/>
    <w:rsid w:val="00696CCC"/>
    <w:rsid w:val="0069723E"/>
    <w:rsid w:val="006A0186"/>
    <w:rsid w:val="006A0F59"/>
    <w:rsid w:val="006A2C5B"/>
    <w:rsid w:val="006A33F7"/>
    <w:rsid w:val="006A3EC4"/>
    <w:rsid w:val="006A5129"/>
    <w:rsid w:val="006A5FFE"/>
    <w:rsid w:val="006A69FF"/>
    <w:rsid w:val="006B0452"/>
    <w:rsid w:val="006B0D5C"/>
    <w:rsid w:val="006B1A3B"/>
    <w:rsid w:val="006B21AC"/>
    <w:rsid w:val="006B31D9"/>
    <w:rsid w:val="006B4B8E"/>
    <w:rsid w:val="006B526A"/>
    <w:rsid w:val="006B702A"/>
    <w:rsid w:val="006B7A81"/>
    <w:rsid w:val="006B7BA6"/>
    <w:rsid w:val="006C23B6"/>
    <w:rsid w:val="006C2AC9"/>
    <w:rsid w:val="006C658E"/>
    <w:rsid w:val="006D0BDE"/>
    <w:rsid w:val="006D7491"/>
    <w:rsid w:val="006E2003"/>
    <w:rsid w:val="006E3461"/>
    <w:rsid w:val="006E4D18"/>
    <w:rsid w:val="006E4ED3"/>
    <w:rsid w:val="006E6AB6"/>
    <w:rsid w:val="006F1101"/>
    <w:rsid w:val="006F1EC6"/>
    <w:rsid w:val="006F4B1A"/>
    <w:rsid w:val="006F5107"/>
    <w:rsid w:val="006F621E"/>
    <w:rsid w:val="006F6F4A"/>
    <w:rsid w:val="006F79ED"/>
    <w:rsid w:val="00700720"/>
    <w:rsid w:val="00700E37"/>
    <w:rsid w:val="007015EE"/>
    <w:rsid w:val="00701EA0"/>
    <w:rsid w:val="0070438A"/>
    <w:rsid w:val="00705269"/>
    <w:rsid w:val="007073F7"/>
    <w:rsid w:val="00711590"/>
    <w:rsid w:val="00711948"/>
    <w:rsid w:val="007163E6"/>
    <w:rsid w:val="00717828"/>
    <w:rsid w:val="00720634"/>
    <w:rsid w:val="007208DE"/>
    <w:rsid w:val="00720D4D"/>
    <w:rsid w:val="007225E3"/>
    <w:rsid w:val="007268C9"/>
    <w:rsid w:val="007304A7"/>
    <w:rsid w:val="0073096A"/>
    <w:rsid w:val="00731528"/>
    <w:rsid w:val="00731930"/>
    <w:rsid w:val="00734844"/>
    <w:rsid w:val="0073642C"/>
    <w:rsid w:val="00737388"/>
    <w:rsid w:val="00737B41"/>
    <w:rsid w:val="00740B63"/>
    <w:rsid w:val="00742EA6"/>
    <w:rsid w:val="00743FBC"/>
    <w:rsid w:val="00746861"/>
    <w:rsid w:val="00747268"/>
    <w:rsid w:val="0075050E"/>
    <w:rsid w:val="00750BD6"/>
    <w:rsid w:val="00753617"/>
    <w:rsid w:val="0075370E"/>
    <w:rsid w:val="0076146F"/>
    <w:rsid w:val="00764AB1"/>
    <w:rsid w:val="007654AF"/>
    <w:rsid w:val="00766EB9"/>
    <w:rsid w:val="00771CBD"/>
    <w:rsid w:val="00774DEF"/>
    <w:rsid w:val="00777DD4"/>
    <w:rsid w:val="0078215B"/>
    <w:rsid w:val="00783518"/>
    <w:rsid w:val="0078403C"/>
    <w:rsid w:val="00784E36"/>
    <w:rsid w:val="00785146"/>
    <w:rsid w:val="007852F0"/>
    <w:rsid w:val="00785707"/>
    <w:rsid w:val="00785DD4"/>
    <w:rsid w:val="007867BC"/>
    <w:rsid w:val="007902AD"/>
    <w:rsid w:val="0079088F"/>
    <w:rsid w:val="00790C13"/>
    <w:rsid w:val="00791A09"/>
    <w:rsid w:val="00791F16"/>
    <w:rsid w:val="00793CDD"/>
    <w:rsid w:val="00796578"/>
    <w:rsid w:val="007A116C"/>
    <w:rsid w:val="007A157D"/>
    <w:rsid w:val="007A24ED"/>
    <w:rsid w:val="007A368C"/>
    <w:rsid w:val="007A3778"/>
    <w:rsid w:val="007A44E0"/>
    <w:rsid w:val="007A5B85"/>
    <w:rsid w:val="007A69CB"/>
    <w:rsid w:val="007A7848"/>
    <w:rsid w:val="007A7CCF"/>
    <w:rsid w:val="007A7DDB"/>
    <w:rsid w:val="007B02E9"/>
    <w:rsid w:val="007B053D"/>
    <w:rsid w:val="007B2CB3"/>
    <w:rsid w:val="007B30D1"/>
    <w:rsid w:val="007B59FB"/>
    <w:rsid w:val="007B7B40"/>
    <w:rsid w:val="007C0030"/>
    <w:rsid w:val="007C0754"/>
    <w:rsid w:val="007C081D"/>
    <w:rsid w:val="007C09DA"/>
    <w:rsid w:val="007C2360"/>
    <w:rsid w:val="007C397B"/>
    <w:rsid w:val="007C56D1"/>
    <w:rsid w:val="007C7FE9"/>
    <w:rsid w:val="007D69E0"/>
    <w:rsid w:val="007E138D"/>
    <w:rsid w:val="007E17B8"/>
    <w:rsid w:val="007E2DBE"/>
    <w:rsid w:val="007E64C0"/>
    <w:rsid w:val="007F742D"/>
    <w:rsid w:val="00804F55"/>
    <w:rsid w:val="00805B20"/>
    <w:rsid w:val="00805DCD"/>
    <w:rsid w:val="0081203D"/>
    <w:rsid w:val="008200AE"/>
    <w:rsid w:val="008212A7"/>
    <w:rsid w:val="00822899"/>
    <w:rsid w:val="00823363"/>
    <w:rsid w:val="008234B5"/>
    <w:rsid w:val="0082668E"/>
    <w:rsid w:val="00826787"/>
    <w:rsid w:val="008273D7"/>
    <w:rsid w:val="008276D3"/>
    <w:rsid w:val="008310A1"/>
    <w:rsid w:val="00831689"/>
    <w:rsid w:val="00834373"/>
    <w:rsid w:val="00836C68"/>
    <w:rsid w:val="00842B3A"/>
    <w:rsid w:val="008433A9"/>
    <w:rsid w:val="00844AB1"/>
    <w:rsid w:val="0085042E"/>
    <w:rsid w:val="00850C07"/>
    <w:rsid w:val="00851086"/>
    <w:rsid w:val="00851F0F"/>
    <w:rsid w:val="00852A7B"/>
    <w:rsid w:val="008544D3"/>
    <w:rsid w:val="00856253"/>
    <w:rsid w:val="00863DFC"/>
    <w:rsid w:val="00864150"/>
    <w:rsid w:val="00864D57"/>
    <w:rsid w:val="00870E69"/>
    <w:rsid w:val="008718A6"/>
    <w:rsid w:val="00872EFF"/>
    <w:rsid w:val="00873F38"/>
    <w:rsid w:val="0087514C"/>
    <w:rsid w:val="0087578D"/>
    <w:rsid w:val="00877214"/>
    <w:rsid w:val="008803E9"/>
    <w:rsid w:val="00880ECB"/>
    <w:rsid w:val="00884D96"/>
    <w:rsid w:val="00890229"/>
    <w:rsid w:val="00890802"/>
    <w:rsid w:val="008918DC"/>
    <w:rsid w:val="0089245E"/>
    <w:rsid w:val="0089330E"/>
    <w:rsid w:val="00895B55"/>
    <w:rsid w:val="00895C4F"/>
    <w:rsid w:val="008964F7"/>
    <w:rsid w:val="00897516"/>
    <w:rsid w:val="008A179A"/>
    <w:rsid w:val="008A1C28"/>
    <w:rsid w:val="008A2A92"/>
    <w:rsid w:val="008A4179"/>
    <w:rsid w:val="008A4201"/>
    <w:rsid w:val="008A44D7"/>
    <w:rsid w:val="008A4B62"/>
    <w:rsid w:val="008A5737"/>
    <w:rsid w:val="008A5CFB"/>
    <w:rsid w:val="008A5D2C"/>
    <w:rsid w:val="008A65EB"/>
    <w:rsid w:val="008B2B97"/>
    <w:rsid w:val="008B37AE"/>
    <w:rsid w:val="008B3840"/>
    <w:rsid w:val="008B4D66"/>
    <w:rsid w:val="008B58D5"/>
    <w:rsid w:val="008B6DD1"/>
    <w:rsid w:val="008B76B6"/>
    <w:rsid w:val="008C0D0D"/>
    <w:rsid w:val="008C72F0"/>
    <w:rsid w:val="008D1930"/>
    <w:rsid w:val="008D1E1E"/>
    <w:rsid w:val="008D6923"/>
    <w:rsid w:val="008E6338"/>
    <w:rsid w:val="008F0C74"/>
    <w:rsid w:val="008F1A49"/>
    <w:rsid w:val="008F218A"/>
    <w:rsid w:val="008F3BDD"/>
    <w:rsid w:val="008F3FF4"/>
    <w:rsid w:val="009044FA"/>
    <w:rsid w:val="00906B80"/>
    <w:rsid w:val="009106E7"/>
    <w:rsid w:val="00910927"/>
    <w:rsid w:val="009115D7"/>
    <w:rsid w:val="00911F1C"/>
    <w:rsid w:val="00914167"/>
    <w:rsid w:val="009144EE"/>
    <w:rsid w:val="00914E15"/>
    <w:rsid w:val="00921F80"/>
    <w:rsid w:val="009227CD"/>
    <w:rsid w:val="00926705"/>
    <w:rsid w:val="00926D41"/>
    <w:rsid w:val="00930CE0"/>
    <w:rsid w:val="009361F4"/>
    <w:rsid w:val="009362D7"/>
    <w:rsid w:val="0093679D"/>
    <w:rsid w:val="00941DAE"/>
    <w:rsid w:val="00944239"/>
    <w:rsid w:val="009467CE"/>
    <w:rsid w:val="009518BF"/>
    <w:rsid w:val="00954BE5"/>
    <w:rsid w:val="009609C3"/>
    <w:rsid w:val="00960CE3"/>
    <w:rsid w:val="009643FC"/>
    <w:rsid w:val="00965027"/>
    <w:rsid w:val="0096528C"/>
    <w:rsid w:val="0096710A"/>
    <w:rsid w:val="00970605"/>
    <w:rsid w:val="009715E2"/>
    <w:rsid w:val="00971C0A"/>
    <w:rsid w:val="00972163"/>
    <w:rsid w:val="00973862"/>
    <w:rsid w:val="00975328"/>
    <w:rsid w:val="00975968"/>
    <w:rsid w:val="00977E5E"/>
    <w:rsid w:val="009807C6"/>
    <w:rsid w:val="00980ECB"/>
    <w:rsid w:val="00981443"/>
    <w:rsid w:val="00981776"/>
    <w:rsid w:val="00981FBD"/>
    <w:rsid w:val="00986007"/>
    <w:rsid w:val="00986147"/>
    <w:rsid w:val="00987FC9"/>
    <w:rsid w:val="009920A0"/>
    <w:rsid w:val="009939E5"/>
    <w:rsid w:val="0099583A"/>
    <w:rsid w:val="009958E1"/>
    <w:rsid w:val="00995DFE"/>
    <w:rsid w:val="00997A8A"/>
    <w:rsid w:val="009A0753"/>
    <w:rsid w:val="009A1101"/>
    <w:rsid w:val="009A1780"/>
    <w:rsid w:val="009A3244"/>
    <w:rsid w:val="009B12E8"/>
    <w:rsid w:val="009B4723"/>
    <w:rsid w:val="009C1B10"/>
    <w:rsid w:val="009C2661"/>
    <w:rsid w:val="009C5D20"/>
    <w:rsid w:val="009D021C"/>
    <w:rsid w:val="009D17D5"/>
    <w:rsid w:val="009D552D"/>
    <w:rsid w:val="009D67BA"/>
    <w:rsid w:val="009E67B9"/>
    <w:rsid w:val="009E6BF9"/>
    <w:rsid w:val="009E6EA1"/>
    <w:rsid w:val="009E716E"/>
    <w:rsid w:val="009F1A81"/>
    <w:rsid w:val="009F277B"/>
    <w:rsid w:val="009F4D32"/>
    <w:rsid w:val="009F71DF"/>
    <w:rsid w:val="00A00077"/>
    <w:rsid w:val="00A00680"/>
    <w:rsid w:val="00A10AA0"/>
    <w:rsid w:val="00A12050"/>
    <w:rsid w:val="00A1251C"/>
    <w:rsid w:val="00A12C66"/>
    <w:rsid w:val="00A134DD"/>
    <w:rsid w:val="00A1509C"/>
    <w:rsid w:val="00A16E34"/>
    <w:rsid w:val="00A17095"/>
    <w:rsid w:val="00A20D5F"/>
    <w:rsid w:val="00A211C9"/>
    <w:rsid w:val="00A23FE2"/>
    <w:rsid w:val="00A24630"/>
    <w:rsid w:val="00A26D68"/>
    <w:rsid w:val="00A30843"/>
    <w:rsid w:val="00A33109"/>
    <w:rsid w:val="00A33F77"/>
    <w:rsid w:val="00A352A5"/>
    <w:rsid w:val="00A35817"/>
    <w:rsid w:val="00A43F4A"/>
    <w:rsid w:val="00A44018"/>
    <w:rsid w:val="00A444DF"/>
    <w:rsid w:val="00A453F4"/>
    <w:rsid w:val="00A47CC6"/>
    <w:rsid w:val="00A502F9"/>
    <w:rsid w:val="00A508B9"/>
    <w:rsid w:val="00A53419"/>
    <w:rsid w:val="00A53CA9"/>
    <w:rsid w:val="00A570A6"/>
    <w:rsid w:val="00A60CC5"/>
    <w:rsid w:val="00A62469"/>
    <w:rsid w:val="00A73670"/>
    <w:rsid w:val="00A77AE8"/>
    <w:rsid w:val="00A8111F"/>
    <w:rsid w:val="00A83200"/>
    <w:rsid w:val="00A83D36"/>
    <w:rsid w:val="00A865C6"/>
    <w:rsid w:val="00A87AA6"/>
    <w:rsid w:val="00A904A0"/>
    <w:rsid w:val="00A93590"/>
    <w:rsid w:val="00A93D25"/>
    <w:rsid w:val="00A9634E"/>
    <w:rsid w:val="00A969D5"/>
    <w:rsid w:val="00A96DD2"/>
    <w:rsid w:val="00AA0838"/>
    <w:rsid w:val="00AA2159"/>
    <w:rsid w:val="00AA2F50"/>
    <w:rsid w:val="00AA6609"/>
    <w:rsid w:val="00AB1FC4"/>
    <w:rsid w:val="00AB35CA"/>
    <w:rsid w:val="00AB435C"/>
    <w:rsid w:val="00AB436D"/>
    <w:rsid w:val="00AC2E45"/>
    <w:rsid w:val="00AC4522"/>
    <w:rsid w:val="00AC4891"/>
    <w:rsid w:val="00AC49C2"/>
    <w:rsid w:val="00AC4FD5"/>
    <w:rsid w:val="00AD13DC"/>
    <w:rsid w:val="00AD198B"/>
    <w:rsid w:val="00AD344D"/>
    <w:rsid w:val="00AD56A8"/>
    <w:rsid w:val="00AE15CD"/>
    <w:rsid w:val="00AE252A"/>
    <w:rsid w:val="00AE288D"/>
    <w:rsid w:val="00AE35D8"/>
    <w:rsid w:val="00AE429C"/>
    <w:rsid w:val="00AE5598"/>
    <w:rsid w:val="00AE74C3"/>
    <w:rsid w:val="00AE7DB4"/>
    <w:rsid w:val="00AF1EEA"/>
    <w:rsid w:val="00AF32E3"/>
    <w:rsid w:val="00AF3CDF"/>
    <w:rsid w:val="00AF6182"/>
    <w:rsid w:val="00AF6290"/>
    <w:rsid w:val="00B04C29"/>
    <w:rsid w:val="00B05059"/>
    <w:rsid w:val="00B060A5"/>
    <w:rsid w:val="00B066FB"/>
    <w:rsid w:val="00B074AD"/>
    <w:rsid w:val="00B11836"/>
    <w:rsid w:val="00B124EE"/>
    <w:rsid w:val="00B15995"/>
    <w:rsid w:val="00B15A10"/>
    <w:rsid w:val="00B1759A"/>
    <w:rsid w:val="00B2334A"/>
    <w:rsid w:val="00B257EE"/>
    <w:rsid w:val="00B27F42"/>
    <w:rsid w:val="00B32B74"/>
    <w:rsid w:val="00B34489"/>
    <w:rsid w:val="00B34DFD"/>
    <w:rsid w:val="00B35595"/>
    <w:rsid w:val="00B368F9"/>
    <w:rsid w:val="00B36D9C"/>
    <w:rsid w:val="00B37376"/>
    <w:rsid w:val="00B376C9"/>
    <w:rsid w:val="00B37E28"/>
    <w:rsid w:val="00B41210"/>
    <w:rsid w:val="00B42D65"/>
    <w:rsid w:val="00B440FD"/>
    <w:rsid w:val="00B44BA5"/>
    <w:rsid w:val="00B52338"/>
    <w:rsid w:val="00B532F3"/>
    <w:rsid w:val="00B5339E"/>
    <w:rsid w:val="00B57808"/>
    <w:rsid w:val="00B602DF"/>
    <w:rsid w:val="00B64420"/>
    <w:rsid w:val="00B654BF"/>
    <w:rsid w:val="00B65C2B"/>
    <w:rsid w:val="00B7051D"/>
    <w:rsid w:val="00B71936"/>
    <w:rsid w:val="00B73207"/>
    <w:rsid w:val="00B73530"/>
    <w:rsid w:val="00B743DB"/>
    <w:rsid w:val="00B7582D"/>
    <w:rsid w:val="00B7697A"/>
    <w:rsid w:val="00B772EA"/>
    <w:rsid w:val="00B81D93"/>
    <w:rsid w:val="00B82A46"/>
    <w:rsid w:val="00B837A0"/>
    <w:rsid w:val="00B85103"/>
    <w:rsid w:val="00B85C6E"/>
    <w:rsid w:val="00B86D09"/>
    <w:rsid w:val="00B8779E"/>
    <w:rsid w:val="00B91DEB"/>
    <w:rsid w:val="00B930A4"/>
    <w:rsid w:val="00B932F9"/>
    <w:rsid w:val="00B9401C"/>
    <w:rsid w:val="00B94177"/>
    <w:rsid w:val="00B950DC"/>
    <w:rsid w:val="00B95FBA"/>
    <w:rsid w:val="00BA53B3"/>
    <w:rsid w:val="00BA5CE2"/>
    <w:rsid w:val="00BA6AC7"/>
    <w:rsid w:val="00BB16EE"/>
    <w:rsid w:val="00BB2176"/>
    <w:rsid w:val="00BB2E7B"/>
    <w:rsid w:val="00BB48A1"/>
    <w:rsid w:val="00BB5080"/>
    <w:rsid w:val="00BB5DCD"/>
    <w:rsid w:val="00BC093E"/>
    <w:rsid w:val="00BC22BA"/>
    <w:rsid w:val="00BC5890"/>
    <w:rsid w:val="00BD0FC8"/>
    <w:rsid w:val="00BD3885"/>
    <w:rsid w:val="00BD3CBF"/>
    <w:rsid w:val="00BD3EF1"/>
    <w:rsid w:val="00BD5078"/>
    <w:rsid w:val="00BD5341"/>
    <w:rsid w:val="00BE0676"/>
    <w:rsid w:val="00BE2240"/>
    <w:rsid w:val="00BE5B32"/>
    <w:rsid w:val="00BE7E9C"/>
    <w:rsid w:val="00BF1221"/>
    <w:rsid w:val="00BF16FF"/>
    <w:rsid w:val="00BF3271"/>
    <w:rsid w:val="00BF358E"/>
    <w:rsid w:val="00BF3674"/>
    <w:rsid w:val="00BF47CF"/>
    <w:rsid w:val="00BF4F32"/>
    <w:rsid w:val="00BF73F9"/>
    <w:rsid w:val="00C00804"/>
    <w:rsid w:val="00C023CA"/>
    <w:rsid w:val="00C02A59"/>
    <w:rsid w:val="00C05C81"/>
    <w:rsid w:val="00C13836"/>
    <w:rsid w:val="00C14FF3"/>
    <w:rsid w:val="00C1768F"/>
    <w:rsid w:val="00C20295"/>
    <w:rsid w:val="00C22E5A"/>
    <w:rsid w:val="00C2370C"/>
    <w:rsid w:val="00C25AA3"/>
    <w:rsid w:val="00C262BA"/>
    <w:rsid w:val="00C32CC3"/>
    <w:rsid w:val="00C35AC4"/>
    <w:rsid w:val="00C36422"/>
    <w:rsid w:val="00C37108"/>
    <w:rsid w:val="00C37721"/>
    <w:rsid w:val="00C37E4F"/>
    <w:rsid w:val="00C41E8B"/>
    <w:rsid w:val="00C46FD5"/>
    <w:rsid w:val="00C50E59"/>
    <w:rsid w:val="00C51E01"/>
    <w:rsid w:val="00C53721"/>
    <w:rsid w:val="00C54944"/>
    <w:rsid w:val="00C54E50"/>
    <w:rsid w:val="00C5782B"/>
    <w:rsid w:val="00C57CD3"/>
    <w:rsid w:val="00C57E21"/>
    <w:rsid w:val="00C634FC"/>
    <w:rsid w:val="00C701D3"/>
    <w:rsid w:val="00C72717"/>
    <w:rsid w:val="00C72C38"/>
    <w:rsid w:val="00C73AF2"/>
    <w:rsid w:val="00C76EFB"/>
    <w:rsid w:val="00C778D6"/>
    <w:rsid w:val="00C77FF0"/>
    <w:rsid w:val="00C822FC"/>
    <w:rsid w:val="00C87769"/>
    <w:rsid w:val="00C87A8D"/>
    <w:rsid w:val="00C87CB9"/>
    <w:rsid w:val="00C90D84"/>
    <w:rsid w:val="00C91479"/>
    <w:rsid w:val="00C91E43"/>
    <w:rsid w:val="00C93476"/>
    <w:rsid w:val="00C9388F"/>
    <w:rsid w:val="00C95E7A"/>
    <w:rsid w:val="00CA0F35"/>
    <w:rsid w:val="00CA35C5"/>
    <w:rsid w:val="00CA3ECF"/>
    <w:rsid w:val="00CA4337"/>
    <w:rsid w:val="00CA5E15"/>
    <w:rsid w:val="00CB3C05"/>
    <w:rsid w:val="00CB642B"/>
    <w:rsid w:val="00CB70FB"/>
    <w:rsid w:val="00CB7E64"/>
    <w:rsid w:val="00CC2E70"/>
    <w:rsid w:val="00CC5DD5"/>
    <w:rsid w:val="00CC7575"/>
    <w:rsid w:val="00CC7B5B"/>
    <w:rsid w:val="00CD1185"/>
    <w:rsid w:val="00CD1A04"/>
    <w:rsid w:val="00CD3023"/>
    <w:rsid w:val="00CD318B"/>
    <w:rsid w:val="00CD723C"/>
    <w:rsid w:val="00CD75CF"/>
    <w:rsid w:val="00CE2975"/>
    <w:rsid w:val="00CE2C6E"/>
    <w:rsid w:val="00CE4E42"/>
    <w:rsid w:val="00CE5991"/>
    <w:rsid w:val="00CE65C0"/>
    <w:rsid w:val="00CE7C8C"/>
    <w:rsid w:val="00CE7D7E"/>
    <w:rsid w:val="00CF16CA"/>
    <w:rsid w:val="00CF1885"/>
    <w:rsid w:val="00CF1F3B"/>
    <w:rsid w:val="00CF2E94"/>
    <w:rsid w:val="00CF4DE7"/>
    <w:rsid w:val="00CF5BBB"/>
    <w:rsid w:val="00CF6904"/>
    <w:rsid w:val="00D0151E"/>
    <w:rsid w:val="00D01B3A"/>
    <w:rsid w:val="00D0260F"/>
    <w:rsid w:val="00D02ED8"/>
    <w:rsid w:val="00D03BCF"/>
    <w:rsid w:val="00D0568E"/>
    <w:rsid w:val="00D06518"/>
    <w:rsid w:val="00D3226A"/>
    <w:rsid w:val="00D334A7"/>
    <w:rsid w:val="00D34A7F"/>
    <w:rsid w:val="00D34AB7"/>
    <w:rsid w:val="00D37CC5"/>
    <w:rsid w:val="00D40580"/>
    <w:rsid w:val="00D43234"/>
    <w:rsid w:val="00D4392F"/>
    <w:rsid w:val="00D446F2"/>
    <w:rsid w:val="00D44917"/>
    <w:rsid w:val="00D54FA8"/>
    <w:rsid w:val="00D56BA3"/>
    <w:rsid w:val="00D57C2D"/>
    <w:rsid w:val="00D57D01"/>
    <w:rsid w:val="00D6092D"/>
    <w:rsid w:val="00D6654F"/>
    <w:rsid w:val="00D667AA"/>
    <w:rsid w:val="00D702D0"/>
    <w:rsid w:val="00D71459"/>
    <w:rsid w:val="00D722A0"/>
    <w:rsid w:val="00D7525B"/>
    <w:rsid w:val="00D8007E"/>
    <w:rsid w:val="00D832A6"/>
    <w:rsid w:val="00D8355B"/>
    <w:rsid w:val="00D83F40"/>
    <w:rsid w:val="00D8600F"/>
    <w:rsid w:val="00D92846"/>
    <w:rsid w:val="00D92BA8"/>
    <w:rsid w:val="00D93A9D"/>
    <w:rsid w:val="00D95DFC"/>
    <w:rsid w:val="00D972E8"/>
    <w:rsid w:val="00D977E7"/>
    <w:rsid w:val="00D977EB"/>
    <w:rsid w:val="00DA0F64"/>
    <w:rsid w:val="00DA379B"/>
    <w:rsid w:val="00DA490C"/>
    <w:rsid w:val="00DB4EB0"/>
    <w:rsid w:val="00DB5577"/>
    <w:rsid w:val="00DB65EC"/>
    <w:rsid w:val="00DB7374"/>
    <w:rsid w:val="00DC67B2"/>
    <w:rsid w:val="00DD1ADC"/>
    <w:rsid w:val="00DD2B11"/>
    <w:rsid w:val="00DD34D2"/>
    <w:rsid w:val="00DD41B2"/>
    <w:rsid w:val="00DD44EA"/>
    <w:rsid w:val="00DD710B"/>
    <w:rsid w:val="00DE0ACF"/>
    <w:rsid w:val="00DE2D4D"/>
    <w:rsid w:val="00DE379A"/>
    <w:rsid w:val="00DE38F6"/>
    <w:rsid w:val="00DE6224"/>
    <w:rsid w:val="00DE6342"/>
    <w:rsid w:val="00DE6715"/>
    <w:rsid w:val="00DF2C0A"/>
    <w:rsid w:val="00DF3D36"/>
    <w:rsid w:val="00DF4953"/>
    <w:rsid w:val="00DF49A1"/>
    <w:rsid w:val="00DF51CC"/>
    <w:rsid w:val="00DF583E"/>
    <w:rsid w:val="00DF676B"/>
    <w:rsid w:val="00DF7175"/>
    <w:rsid w:val="00E04C87"/>
    <w:rsid w:val="00E05CD6"/>
    <w:rsid w:val="00E060B6"/>
    <w:rsid w:val="00E10DAD"/>
    <w:rsid w:val="00E11989"/>
    <w:rsid w:val="00E12C72"/>
    <w:rsid w:val="00E149E6"/>
    <w:rsid w:val="00E159A1"/>
    <w:rsid w:val="00E17D1B"/>
    <w:rsid w:val="00E22C97"/>
    <w:rsid w:val="00E23B41"/>
    <w:rsid w:val="00E25168"/>
    <w:rsid w:val="00E25830"/>
    <w:rsid w:val="00E25855"/>
    <w:rsid w:val="00E3077A"/>
    <w:rsid w:val="00E308C6"/>
    <w:rsid w:val="00E31CB1"/>
    <w:rsid w:val="00E34866"/>
    <w:rsid w:val="00E34AE8"/>
    <w:rsid w:val="00E35F9A"/>
    <w:rsid w:val="00E418A6"/>
    <w:rsid w:val="00E50997"/>
    <w:rsid w:val="00E50C8C"/>
    <w:rsid w:val="00E53FB5"/>
    <w:rsid w:val="00E54F52"/>
    <w:rsid w:val="00E56016"/>
    <w:rsid w:val="00E57E43"/>
    <w:rsid w:val="00E60B5A"/>
    <w:rsid w:val="00E60E41"/>
    <w:rsid w:val="00E6235F"/>
    <w:rsid w:val="00E65CF8"/>
    <w:rsid w:val="00E668F0"/>
    <w:rsid w:val="00E703D6"/>
    <w:rsid w:val="00E708DF"/>
    <w:rsid w:val="00E73DD1"/>
    <w:rsid w:val="00E73EC3"/>
    <w:rsid w:val="00E74FD7"/>
    <w:rsid w:val="00E7612C"/>
    <w:rsid w:val="00E76C86"/>
    <w:rsid w:val="00E770FD"/>
    <w:rsid w:val="00E8154F"/>
    <w:rsid w:val="00E82893"/>
    <w:rsid w:val="00E844D2"/>
    <w:rsid w:val="00E86BFD"/>
    <w:rsid w:val="00E878F9"/>
    <w:rsid w:val="00E93EE7"/>
    <w:rsid w:val="00E95495"/>
    <w:rsid w:val="00E959EC"/>
    <w:rsid w:val="00E97EAB"/>
    <w:rsid w:val="00EA043A"/>
    <w:rsid w:val="00EA1AB5"/>
    <w:rsid w:val="00EA1D84"/>
    <w:rsid w:val="00EA44AD"/>
    <w:rsid w:val="00EA60B6"/>
    <w:rsid w:val="00EA7CD2"/>
    <w:rsid w:val="00EB03DE"/>
    <w:rsid w:val="00EB0568"/>
    <w:rsid w:val="00EB0F1D"/>
    <w:rsid w:val="00EB527E"/>
    <w:rsid w:val="00EC1247"/>
    <w:rsid w:val="00EC2D11"/>
    <w:rsid w:val="00EC38EF"/>
    <w:rsid w:val="00EC3D20"/>
    <w:rsid w:val="00EC4809"/>
    <w:rsid w:val="00EC681B"/>
    <w:rsid w:val="00EC703A"/>
    <w:rsid w:val="00EC7DBB"/>
    <w:rsid w:val="00EE1FBE"/>
    <w:rsid w:val="00EE2A1C"/>
    <w:rsid w:val="00EE337D"/>
    <w:rsid w:val="00EE53A0"/>
    <w:rsid w:val="00EE566C"/>
    <w:rsid w:val="00EE62CD"/>
    <w:rsid w:val="00EE66AB"/>
    <w:rsid w:val="00EE6BEF"/>
    <w:rsid w:val="00EF3E74"/>
    <w:rsid w:val="00F0124E"/>
    <w:rsid w:val="00F05BFA"/>
    <w:rsid w:val="00F1316C"/>
    <w:rsid w:val="00F149EE"/>
    <w:rsid w:val="00F169E0"/>
    <w:rsid w:val="00F20A24"/>
    <w:rsid w:val="00F22232"/>
    <w:rsid w:val="00F2353B"/>
    <w:rsid w:val="00F24A4E"/>
    <w:rsid w:val="00F25C6A"/>
    <w:rsid w:val="00F27F54"/>
    <w:rsid w:val="00F3298F"/>
    <w:rsid w:val="00F34A12"/>
    <w:rsid w:val="00F34F6E"/>
    <w:rsid w:val="00F35033"/>
    <w:rsid w:val="00F36549"/>
    <w:rsid w:val="00F4044E"/>
    <w:rsid w:val="00F41DEB"/>
    <w:rsid w:val="00F433D2"/>
    <w:rsid w:val="00F45629"/>
    <w:rsid w:val="00F513EC"/>
    <w:rsid w:val="00F520DB"/>
    <w:rsid w:val="00F52B1F"/>
    <w:rsid w:val="00F53814"/>
    <w:rsid w:val="00F54BB1"/>
    <w:rsid w:val="00F5767B"/>
    <w:rsid w:val="00F57AD5"/>
    <w:rsid w:val="00F6026B"/>
    <w:rsid w:val="00F605DF"/>
    <w:rsid w:val="00F60F7B"/>
    <w:rsid w:val="00F62593"/>
    <w:rsid w:val="00F62819"/>
    <w:rsid w:val="00F66289"/>
    <w:rsid w:val="00F70511"/>
    <w:rsid w:val="00F72A81"/>
    <w:rsid w:val="00F74F0D"/>
    <w:rsid w:val="00F81019"/>
    <w:rsid w:val="00F8105D"/>
    <w:rsid w:val="00F83821"/>
    <w:rsid w:val="00F847F3"/>
    <w:rsid w:val="00F85B9E"/>
    <w:rsid w:val="00F86B94"/>
    <w:rsid w:val="00F9183E"/>
    <w:rsid w:val="00F91C2B"/>
    <w:rsid w:val="00F92C36"/>
    <w:rsid w:val="00F93B72"/>
    <w:rsid w:val="00FA05E5"/>
    <w:rsid w:val="00FA0DE7"/>
    <w:rsid w:val="00FA128B"/>
    <w:rsid w:val="00FA1B89"/>
    <w:rsid w:val="00FA22C5"/>
    <w:rsid w:val="00FA5195"/>
    <w:rsid w:val="00FA5364"/>
    <w:rsid w:val="00FA66E6"/>
    <w:rsid w:val="00FB1C4C"/>
    <w:rsid w:val="00FB30FC"/>
    <w:rsid w:val="00FB3F50"/>
    <w:rsid w:val="00FB74E5"/>
    <w:rsid w:val="00FC155C"/>
    <w:rsid w:val="00FC258E"/>
    <w:rsid w:val="00FC2DAA"/>
    <w:rsid w:val="00FC2FEA"/>
    <w:rsid w:val="00FC34D3"/>
    <w:rsid w:val="00FC7B2C"/>
    <w:rsid w:val="00FD1CFA"/>
    <w:rsid w:val="00FD5FCF"/>
    <w:rsid w:val="00FE0482"/>
    <w:rsid w:val="00FE1D67"/>
    <w:rsid w:val="00FE29F8"/>
    <w:rsid w:val="00FE4033"/>
    <w:rsid w:val="00FE5176"/>
    <w:rsid w:val="00FF1A0D"/>
    <w:rsid w:val="00FF2684"/>
    <w:rsid w:val="00FF29C6"/>
    <w:rsid w:val="00FF30B8"/>
    <w:rsid w:val="00FF515B"/>
    <w:rsid w:val="18BAC2E6"/>
    <w:rsid w:val="1BD71975"/>
    <w:rsid w:val="20A8ADB1"/>
    <w:rsid w:val="373E62A7"/>
    <w:rsid w:val="43F0B3D9"/>
    <w:rsid w:val="5E9F6382"/>
    <w:rsid w:val="6BC81737"/>
    <w:rsid w:val="6E87B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C7761"/>
  <w15:chartTrackingRefBased/>
  <w15:docId w15:val="{5A537946-B089-44A5-A093-C41DA049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8A1"/>
    <w:pPr>
      <w:keepNext/>
      <w:keepLines/>
      <w:spacing w:before="360" w:after="80"/>
      <w:outlineLvl w:val="0"/>
    </w:pPr>
    <w:rPr>
      <w:rFonts w:ascii="Poppins" w:eastAsiaTheme="majorEastAsia" w:hAnsi="Poppins" w:cstheme="majorBidi"/>
      <w:b/>
      <w:sz w:val="40"/>
      <w:szCs w:val="40"/>
    </w:rPr>
  </w:style>
  <w:style w:type="paragraph" w:styleId="Heading2">
    <w:name w:val="heading 2"/>
    <w:basedOn w:val="Normal"/>
    <w:next w:val="Normal"/>
    <w:link w:val="Heading2Char"/>
    <w:uiPriority w:val="9"/>
    <w:unhideWhenUsed/>
    <w:qFormat/>
    <w:rsid w:val="001D70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D70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0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0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0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0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0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0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009"/>
    <w:rPr>
      <w:rFonts w:ascii="Poppins" w:eastAsiaTheme="majorEastAsia" w:hAnsi="Poppins" w:cstheme="majorBidi"/>
      <w:b/>
      <w:sz w:val="40"/>
      <w:szCs w:val="40"/>
    </w:rPr>
  </w:style>
  <w:style w:type="character" w:customStyle="1" w:styleId="Heading2Char">
    <w:name w:val="Heading 2 Char"/>
    <w:basedOn w:val="DefaultParagraphFont"/>
    <w:link w:val="Heading2"/>
    <w:uiPriority w:val="9"/>
    <w:rsid w:val="001D70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D70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0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0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0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0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0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009"/>
    <w:rPr>
      <w:rFonts w:eastAsiaTheme="majorEastAsia" w:cstheme="majorBidi"/>
      <w:color w:val="272727" w:themeColor="text1" w:themeTint="D8"/>
    </w:rPr>
  </w:style>
  <w:style w:type="paragraph" w:styleId="Title">
    <w:name w:val="Title"/>
    <w:basedOn w:val="Normal"/>
    <w:next w:val="Normal"/>
    <w:link w:val="TitleChar"/>
    <w:uiPriority w:val="10"/>
    <w:qFormat/>
    <w:rsid w:val="001D70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0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0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0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009"/>
    <w:pPr>
      <w:spacing w:before="160"/>
      <w:jc w:val="center"/>
    </w:pPr>
    <w:rPr>
      <w:i/>
      <w:iCs/>
      <w:color w:val="404040" w:themeColor="text1" w:themeTint="BF"/>
    </w:rPr>
  </w:style>
  <w:style w:type="character" w:customStyle="1" w:styleId="QuoteChar">
    <w:name w:val="Quote Char"/>
    <w:basedOn w:val="DefaultParagraphFont"/>
    <w:link w:val="Quote"/>
    <w:uiPriority w:val="29"/>
    <w:rsid w:val="001D7009"/>
    <w:rPr>
      <w:i/>
      <w:iCs/>
      <w:color w:val="404040" w:themeColor="text1" w:themeTint="BF"/>
    </w:rPr>
  </w:style>
  <w:style w:type="paragraph" w:styleId="ListParagraph">
    <w:name w:val="List Paragraph"/>
    <w:basedOn w:val="Normal"/>
    <w:uiPriority w:val="34"/>
    <w:qFormat/>
    <w:rsid w:val="001D7009"/>
    <w:pPr>
      <w:ind w:left="720"/>
      <w:contextualSpacing/>
    </w:pPr>
  </w:style>
  <w:style w:type="character" w:styleId="IntenseEmphasis">
    <w:name w:val="Intense Emphasis"/>
    <w:basedOn w:val="DefaultParagraphFont"/>
    <w:uiPriority w:val="21"/>
    <w:qFormat/>
    <w:rsid w:val="001D7009"/>
    <w:rPr>
      <w:i/>
      <w:iCs/>
      <w:color w:val="0F4761" w:themeColor="accent1" w:themeShade="BF"/>
    </w:rPr>
  </w:style>
  <w:style w:type="paragraph" w:styleId="IntenseQuote">
    <w:name w:val="Intense Quote"/>
    <w:basedOn w:val="Normal"/>
    <w:next w:val="Normal"/>
    <w:link w:val="IntenseQuoteChar"/>
    <w:uiPriority w:val="30"/>
    <w:qFormat/>
    <w:rsid w:val="001D70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009"/>
    <w:rPr>
      <w:i/>
      <w:iCs/>
      <w:color w:val="0F4761" w:themeColor="accent1" w:themeShade="BF"/>
    </w:rPr>
  </w:style>
  <w:style w:type="character" w:styleId="IntenseReference">
    <w:name w:val="Intense Reference"/>
    <w:basedOn w:val="DefaultParagraphFont"/>
    <w:uiPriority w:val="32"/>
    <w:qFormat/>
    <w:rsid w:val="001D7009"/>
    <w:rPr>
      <w:b/>
      <w:bCs/>
      <w:smallCaps/>
      <w:color w:val="0F4761" w:themeColor="accent1" w:themeShade="BF"/>
      <w:spacing w:val="5"/>
    </w:rPr>
  </w:style>
  <w:style w:type="paragraph" w:styleId="Header">
    <w:name w:val="header"/>
    <w:basedOn w:val="Normal"/>
    <w:link w:val="HeaderChar"/>
    <w:uiPriority w:val="99"/>
    <w:unhideWhenUsed/>
    <w:rsid w:val="001D7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09"/>
  </w:style>
  <w:style w:type="paragraph" w:styleId="Footer">
    <w:name w:val="footer"/>
    <w:basedOn w:val="Normal"/>
    <w:link w:val="FooterChar"/>
    <w:uiPriority w:val="99"/>
    <w:unhideWhenUsed/>
    <w:rsid w:val="001D7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09"/>
  </w:style>
  <w:style w:type="character" w:styleId="Hyperlink">
    <w:name w:val="Hyperlink"/>
    <w:basedOn w:val="DefaultParagraphFont"/>
    <w:uiPriority w:val="99"/>
    <w:unhideWhenUsed/>
    <w:rsid w:val="00C262BA"/>
    <w:rPr>
      <w:color w:val="467886" w:themeColor="hyperlink"/>
      <w:u w:val="single"/>
    </w:rPr>
  </w:style>
  <w:style w:type="character" w:styleId="UnresolvedMention">
    <w:name w:val="Unresolved Mention"/>
    <w:basedOn w:val="DefaultParagraphFont"/>
    <w:uiPriority w:val="99"/>
    <w:semiHidden/>
    <w:unhideWhenUsed/>
    <w:rsid w:val="00C262BA"/>
    <w:rPr>
      <w:color w:val="605E5C"/>
      <w:shd w:val="clear" w:color="auto" w:fill="E1DFDD"/>
    </w:rPr>
  </w:style>
  <w:style w:type="character" w:styleId="CommentReference">
    <w:name w:val="annotation reference"/>
    <w:basedOn w:val="DefaultParagraphFont"/>
    <w:uiPriority w:val="99"/>
    <w:semiHidden/>
    <w:unhideWhenUsed/>
    <w:rsid w:val="00335DE2"/>
    <w:rPr>
      <w:sz w:val="16"/>
      <w:szCs w:val="16"/>
    </w:rPr>
  </w:style>
  <w:style w:type="paragraph" w:styleId="CommentText">
    <w:name w:val="annotation text"/>
    <w:basedOn w:val="Normal"/>
    <w:link w:val="CommentTextChar"/>
    <w:uiPriority w:val="99"/>
    <w:semiHidden/>
    <w:unhideWhenUsed/>
    <w:rsid w:val="00335DE2"/>
    <w:pPr>
      <w:spacing w:line="240" w:lineRule="auto"/>
    </w:pPr>
    <w:rPr>
      <w:sz w:val="20"/>
      <w:szCs w:val="20"/>
    </w:rPr>
  </w:style>
  <w:style w:type="character" w:customStyle="1" w:styleId="CommentTextChar">
    <w:name w:val="Comment Text Char"/>
    <w:basedOn w:val="DefaultParagraphFont"/>
    <w:link w:val="CommentText"/>
    <w:uiPriority w:val="99"/>
    <w:semiHidden/>
    <w:rsid w:val="00335DE2"/>
    <w:rPr>
      <w:sz w:val="20"/>
      <w:szCs w:val="20"/>
    </w:rPr>
  </w:style>
  <w:style w:type="paragraph" w:styleId="CommentSubject">
    <w:name w:val="annotation subject"/>
    <w:basedOn w:val="CommentText"/>
    <w:next w:val="CommentText"/>
    <w:link w:val="CommentSubjectChar"/>
    <w:uiPriority w:val="99"/>
    <w:semiHidden/>
    <w:unhideWhenUsed/>
    <w:rsid w:val="00335DE2"/>
    <w:rPr>
      <w:b/>
      <w:bCs/>
    </w:rPr>
  </w:style>
  <w:style w:type="character" w:customStyle="1" w:styleId="CommentSubjectChar">
    <w:name w:val="Comment Subject Char"/>
    <w:basedOn w:val="CommentTextChar"/>
    <w:link w:val="CommentSubject"/>
    <w:uiPriority w:val="99"/>
    <w:semiHidden/>
    <w:rsid w:val="00335DE2"/>
    <w:rPr>
      <w:b/>
      <w:bCs/>
      <w:sz w:val="20"/>
      <w:szCs w:val="20"/>
    </w:rPr>
  </w:style>
  <w:style w:type="paragraph" w:customStyle="1" w:styleId="paragraph">
    <w:name w:val="paragraph"/>
    <w:basedOn w:val="Normal"/>
    <w:rsid w:val="00CC2E7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CC2E70"/>
  </w:style>
  <w:style w:type="character" w:customStyle="1" w:styleId="contextualspellingandgrammarerrorzoomed">
    <w:name w:val="contextualspellingandgrammarerrorzoomed"/>
    <w:basedOn w:val="DefaultParagraphFont"/>
    <w:rsid w:val="00CC2E70"/>
  </w:style>
  <w:style w:type="character" w:customStyle="1" w:styleId="eop">
    <w:name w:val="eop"/>
    <w:basedOn w:val="DefaultParagraphFont"/>
    <w:rsid w:val="00CC2E70"/>
  </w:style>
  <w:style w:type="paragraph" w:styleId="TOCHeading">
    <w:name w:val="TOC Heading"/>
    <w:basedOn w:val="Heading1"/>
    <w:next w:val="Normal"/>
    <w:uiPriority w:val="39"/>
    <w:unhideWhenUsed/>
    <w:qFormat/>
    <w:rsid w:val="00F34A12"/>
    <w:pPr>
      <w:spacing w:before="240" w:after="0" w:line="259" w:lineRule="auto"/>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F34A12"/>
    <w:pPr>
      <w:spacing w:after="100"/>
    </w:pPr>
  </w:style>
  <w:style w:type="paragraph" w:styleId="TOC3">
    <w:name w:val="toc 3"/>
    <w:basedOn w:val="Normal"/>
    <w:next w:val="Normal"/>
    <w:autoRedefine/>
    <w:uiPriority w:val="39"/>
    <w:unhideWhenUsed/>
    <w:rsid w:val="00C37108"/>
    <w:pPr>
      <w:spacing w:after="100"/>
      <w:ind w:left="480"/>
    </w:pPr>
  </w:style>
  <w:style w:type="paragraph" w:styleId="TOC2">
    <w:name w:val="toc 2"/>
    <w:basedOn w:val="Normal"/>
    <w:next w:val="Normal"/>
    <w:autoRedefine/>
    <w:uiPriority w:val="39"/>
    <w:unhideWhenUsed/>
    <w:rsid w:val="00C37108"/>
    <w:pPr>
      <w:spacing w:after="100"/>
      <w:ind w:left="240"/>
    </w:pPr>
  </w:style>
  <w:style w:type="numbering" w:customStyle="1" w:styleId="CurrentList1">
    <w:name w:val="Current List1"/>
    <w:uiPriority w:val="99"/>
    <w:rsid w:val="00FE29F8"/>
    <w:pPr>
      <w:numPr>
        <w:numId w:val="1"/>
      </w:numPr>
    </w:pPr>
  </w:style>
  <w:style w:type="table" w:styleId="TableGrid">
    <w:name w:val="Table Grid"/>
    <w:basedOn w:val="TableNormal"/>
    <w:uiPriority w:val="39"/>
    <w:rsid w:val="00302FA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31553">
      <w:bodyDiv w:val="1"/>
      <w:marLeft w:val="0"/>
      <w:marRight w:val="0"/>
      <w:marTop w:val="0"/>
      <w:marBottom w:val="0"/>
      <w:divBdr>
        <w:top w:val="none" w:sz="0" w:space="0" w:color="auto"/>
        <w:left w:val="none" w:sz="0" w:space="0" w:color="auto"/>
        <w:bottom w:val="none" w:sz="0" w:space="0" w:color="auto"/>
        <w:right w:val="none" w:sz="0" w:space="0" w:color="auto"/>
      </w:divBdr>
      <w:divsChild>
        <w:div w:id="1139418969">
          <w:marLeft w:val="0"/>
          <w:marRight w:val="0"/>
          <w:marTop w:val="0"/>
          <w:marBottom w:val="0"/>
          <w:divBdr>
            <w:top w:val="none" w:sz="0" w:space="0" w:color="auto"/>
            <w:left w:val="none" w:sz="0" w:space="0" w:color="auto"/>
            <w:bottom w:val="none" w:sz="0" w:space="0" w:color="auto"/>
            <w:right w:val="none" w:sz="0" w:space="0" w:color="auto"/>
          </w:divBdr>
        </w:div>
        <w:div w:id="2058385785">
          <w:marLeft w:val="0"/>
          <w:marRight w:val="0"/>
          <w:marTop w:val="0"/>
          <w:marBottom w:val="0"/>
          <w:divBdr>
            <w:top w:val="none" w:sz="0" w:space="0" w:color="auto"/>
            <w:left w:val="none" w:sz="0" w:space="0" w:color="auto"/>
            <w:bottom w:val="none" w:sz="0" w:space="0" w:color="auto"/>
            <w:right w:val="none" w:sz="0" w:space="0" w:color="auto"/>
          </w:divBdr>
        </w:div>
        <w:div w:id="375784296">
          <w:marLeft w:val="0"/>
          <w:marRight w:val="0"/>
          <w:marTop w:val="0"/>
          <w:marBottom w:val="0"/>
          <w:divBdr>
            <w:top w:val="none" w:sz="0" w:space="0" w:color="auto"/>
            <w:left w:val="none" w:sz="0" w:space="0" w:color="auto"/>
            <w:bottom w:val="none" w:sz="0" w:space="0" w:color="auto"/>
            <w:right w:val="none" w:sz="0" w:space="0" w:color="auto"/>
          </w:divBdr>
        </w:div>
        <w:div w:id="843133337">
          <w:marLeft w:val="0"/>
          <w:marRight w:val="0"/>
          <w:marTop w:val="0"/>
          <w:marBottom w:val="0"/>
          <w:divBdr>
            <w:top w:val="none" w:sz="0" w:space="0" w:color="auto"/>
            <w:left w:val="none" w:sz="0" w:space="0" w:color="auto"/>
            <w:bottom w:val="none" w:sz="0" w:space="0" w:color="auto"/>
            <w:right w:val="none" w:sz="0" w:space="0" w:color="auto"/>
          </w:divBdr>
        </w:div>
        <w:div w:id="1613240445">
          <w:marLeft w:val="0"/>
          <w:marRight w:val="0"/>
          <w:marTop w:val="0"/>
          <w:marBottom w:val="0"/>
          <w:divBdr>
            <w:top w:val="none" w:sz="0" w:space="0" w:color="auto"/>
            <w:left w:val="none" w:sz="0" w:space="0" w:color="auto"/>
            <w:bottom w:val="none" w:sz="0" w:space="0" w:color="auto"/>
            <w:right w:val="none" w:sz="0" w:space="0" w:color="auto"/>
          </w:divBdr>
        </w:div>
        <w:div w:id="1492332798">
          <w:marLeft w:val="0"/>
          <w:marRight w:val="0"/>
          <w:marTop w:val="0"/>
          <w:marBottom w:val="0"/>
          <w:divBdr>
            <w:top w:val="none" w:sz="0" w:space="0" w:color="auto"/>
            <w:left w:val="none" w:sz="0" w:space="0" w:color="auto"/>
            <w:bottom w:val="none" w:sz="0" w:space="0" w:color="auto"/>
            <w:right w:val="none" w:sz="0" w:space="0" w:color="auto"/>
          </w:divBdr>
        </w:div>
        <w:div w:id="2034375514">
          <w:marLeft w:val="0"/>
          <w:marRight w:val="0"/>
          <w:marTop w:val="0"/>
          <w:marBottom w:val="0"/>
          <w:divBdr>
            <w:top w:val="none" w:sz="0" w:space="0" w:color="auto"/>
            <w:left w:val="none" w:sz="0" w:space="0" w:color="auto"/>
            <w:bottom w:val="none" w:sz="0" w:space="0" w:color="auto"/>
            <w:right w:val="none" w:sz="0" w:space="0" w:color="auto"/>
          </w:divBdr>
        </w:div>
        <w:div w:id="778571819">
          <w:marLeft w:val="0"/>
          <w:marRight w:val="0"/>
          <w:marTop w:val="0"/>
          <w:marBottom w:val="0"/>
          <w:divBdr>
            <w:top w:val="none" w:sz="0" w:space="0" w:color="auto"/>
            <w:left w:val="none" w:sz="0" w:space="0" w:color="auto"/>
            <w:bottom w:val="none" w:sz="0" w:space="0" w:color="auto"/>
            <w:right w:val="none" w:sz="0" w:space="0" w:color="auto"/>
          </w:divBdr>
        </w:div>
        <w:div w:id="1299728256">
          <w:marLeft w:val="0"/>
          <w:marRight w:val="0"/>
          <w:marTop w:val="0"/>
          <w:marBottom w:val="0"/>
          <w:divBdr>
            <w:top w:val="none" w:sz="0" w:space="0" w:color="auto"/>
            <w:left w:val="none" w:sz="0" w:space="0" w:color="auto"/>
            <w:bottom w:val="none" w:sz="0" w:space="0" w:color="auto"/>
            <w:right w:val="none" w:sz="0" w:space="0" w:color="auto"/>
          </w:divBdr>
        </w:div>
        <w:div w:id="777333136">
          <w:marLeft w:val="0"/>
          <w:marRight w:val="0"/>
          <w:marTop w:val="0"/>
          <w:marBottom w:val="0"/>
          <w:divBdr>
            <w:top w:val="none" w:sz="0" w:space="0" w:color="auto"/>
            <w:left w:val="none" w:sz="0" w:space="0" w:color="auto"/>
            <w:bottom w:val="none" w:sz="0" w:space="0" w:color="auto"/>
            <w:right w:val="none" w:sz="0" w:space="0" w:color="auto"/>
          </w:divBdr>
        </w:div>
        <w:div w:id="1709061107">
          <w:marLeft w:val="0"/>
          <w:marRight w:val="0"/>
          <w:marTop w:val="0"/>
          <w:marBottom w:val="0"/>
          <w:divBdr>
            <w:top w:val="none" w:sz="0" w:space="0" w:color="auto"/>
            <w:left w:val="none" w:sz="0" w:space="0" w:color="auto"/>
            <w:bottom w:val="none" w:sz="0" w:space="0" w:color="auto"/>
            <w:right w:val="none" w:sz="0" w:space="0" w:color="auto"/>
          </w:divBdr>
        </w:div>
        <w:div w:id="481586954">
          <w:marLeft w:val="0"/>
          <w:marRight w:val="0"/>
          <w:marTop w:val="0"/>
          <w:marBottom w:val="0"/>
          <w:divBdr>
            <w:top w:val="none" w:sz="0" w:space="0" w:color="auto"/>
            <w:left w:val="none" w:sz="0" w:space="0" w:color="auto"/>
            <w:bottom w:val="none" w:sz="0" w:space="0" w:color="auto"/>
            <w:right w:val="none" w:sz="0" w:space="0" w:color="auto"/>
          </w:divBdr>
        </w:div>
      </w:divsChild>
    </w:div>
    <w:div w:id="173495814">
      <w:bodyDiv w:val="1"/>
      <w:marLeft w:val="0"/>
      <w:marRight w:val="0"/>
      <w:marTop w:val="0"/>
      <w:marBottom w:val="0"/>
      <w:divBdr>
        <w:top w:val="none" w:sz="0" w:space="0" w:color="auto"/>
        <w:left w:val="none" w:sz="0" w:space="0" w:color="auto"/>
        <w:bottom w:val="none" w:sz="0" w:space="0" w:color="auto"/>
        <w:right w:val="none" w:sz="0" w:space="0" w:color="auto"/>
      </w:divBdr>
    </w:div>
    <w:div w:id="682434991">
      <w:bodyDiv w:val="1"/>
      <w:marLeft w:val="0"/>
      <w:marRight w:val="0"/>
      <w:marTop w:val="0"/>
      <w:marBottom w:val="0"/>
      <w:divBdr>
        <w:top w:val="none" w:sz="0" w:space="0" w:color="auto"/>
        <w:left w:val="none" w:sz="0" w:space="0" w:color="auto"/>
        <w:bottom w:val="none" w:sz="0" w:space="0" w:color="auto"/>
        <w:right w:val="none" w:sz="0" w:space="0" w:color="auto"/>
      </w:divBdr>
    </w:div>
    <w:div w:id="1939672801">
      <w:bodyDiv w:val="1"/>
      <w:marLeft w:val="0"/>
      <w:marRight w:val="0"/>
      <w:marTop w:val="0"/>
      <w:marBottom w:val="0"/>
      <w:divBdr>
        <w:top w:val="none" w:sz="0" w:space="0" w:color="auto"/>
        <w:left w:val="none" w:sz="0" w:space="0" w:color="auto"/>
        <w:bottom w:val="none" w:sz="0" w:space="0" w:color="auto"/>
        <w:right w:val="none" w:sz="0" w:space="0" w:color="auto"/>
      </w:divBdr>
      <w:divsChild>
        <w:div w:id="514734588">
          <w:marLeft w:val="0"/>
          <w:marRight w:val="0"/>
          <w:marTop w:val="0"/>
          <w:marBottom w:val="0"/>
          <w:divBdr>
            <w:top w:val="none" w:sz="0" w:space="0" w:color="auto"/>
            <w:left w:val="none" w:sz="0" w:space="0" w:color="auto"/>
            <w:bottom w:val="none" w:sz="0" w:space="0" w:color="auto"/>
            <w:right w:val="none" w:sz="0" w:space="0" w:color="auto"/>
          </w:divBdr>
        </w:div>
        <w:div w:id="1130170894">
          <w:marLeft w:val="0"/>
          <w:marRight w:val="0"/>
          <w:marTop w:val="0"/>
          <w:marBottom w:val="0"/>
          <w:divBdr>
            <w:top w:val="none" w:sz="0" w:space="0" w:color="auto"/>
            <w:left w:val="none" w:sz="0" w:space="0" w:color="auto"/>
            <w:bottom w:val="none" w:sz="0" w:space="0" w:color="auto"/>
            <w:right w:val="none" w:sz="0" w:space="0" w:color="auto"/>
          </w:divBdr>
        </w:div>
        <w:div w:id="1904559364">
          <w:marLeft w:val="0"/>
          <w:marRight w:val="0"/>
          <w:marTop w:val="0"/>
          <w:marBottom w:val="0"/>
          <w:divBdr>
            <w:top w:val="none" w:sz="0" w:space="0" w:color="auto"/>
            <w:left w:val="none" w:sz="0" w:space="0" w:color="auto"/>
            <w:bottom w:val="none" w:sz="0" w:space="0" w:color="auto"/>
            <w:right w:val="none" w:sz="0" w:space="0" w:color="auto"/>
          </w:divBdr>
        </w:div>
        <w:div w:id="1083377861">
          <w:marLeft w:val="0"/>
          <w:marRight w:val="0"/>
          <w:marTop w:val="0"/>
          <w:marBottom w:val="0"/>
          <w:divBdr>
            <w:top w:val="none" w:sz="0" w:space="0" w:color="auto"/>
            <w:left w:val="none" w:sz="0" w:space="0" w:color="auto"/>
            <w:bottom w:val="none" w:sz="0" w:space="0" w:color="auto"/>
            <w:right w:val="none" w:sz="0" w:space="0" w:color="auto"/>
          </w:divBdr>
        </w:div>
        <w:div w:id="2031444414">
          <w:marLeft w:val="0"/>
          <w:marRight w:val="0"/>
          <w:marTop w:val="0"/>
          <w:marBottom w:val="0"/>
          <w:divBdr>
            <w:top w:val="none" w:sz="0" w:space="0" w:color="auto"/>
            <w:left w:val="none" w:sz="0" w:space="0" w:color="auto"/>
            <w:bottom w:val="none" w:sz="0" w:space="0" w:color="auto"/>
            <w:right w:val="none" w:sz="0" w:space="0" w:color="auto"/>
          </w:divBdr>
        </w:div>
        <w:div w:id="1221551591">
          <w:marLeft w:val="0"/>
          <w:marRight w:val="0"/>
          <w:marTop w:val="0"/>
          <w:marBottom w:val="0"/>
          <w:divBdr>
            <w:top w:val="none" w:sz="0" w:space="0" w:color="auto"/>
            <w:left w:val="none" w:sz="0" w:space="0" w:color="auto"/>
            <w:bottom w:val="none" w:sz="0" w:space="0" w:color="auto"/>
            <w:right w:val="none" w:sz="0" w:space="0" w:color="auto"/>
          </w:divBdr>
        </w:div>
        <w:div w:id="1925601756">
          <w:marLeft w:val="0"/>
          <w:marRight w:val="0"/>
          <w:marTop w:val="0"/>
          <w:marBottom w:val="0"/>
          <w:divBdr>
            <w:top w:val="none" w:sz="0" w:space="0" w:color="auto"/>
            <w:left w:val="none" w:sz="0" w:space="0" w:color="auto"/>
            <w:bottom w:val="none" w:sz="0" w:space="0" w:color="auto"/>
            <w:right w:val="none" w:sz="0" w:space="0" w:color="auto"/>
          </w:divBdr>
        </w:div>
        <w:div w:id="222524671">
          <w:marLeft w:val="0"/>
          <w:marRight w:val="0"/>
          <w:marTop w:val="0"/>
          <w:marBottom w:val="0"/>
          <w:divBdr>
            <w:top w:val="none" w:sz="0" w:space="0" w:color="auto"/>
            <w:left w:val="none" w:sz="0" w:space="0" w:color="auto"/>
            <w:bottom w:val="none" w:sz="0" w:space="0" w:color="auto"/>
            <w:right w:val="none" w:sz="0" w:space="0" w:color="auto"/>
          </w:divBdr>
        </w:div>
        <w:div w:id="1153451769">
          <w:marLeft w:val="0"/>
          <w:marRight w:val="0"/>
          <w:marTop w:val="0"/>
          <w:marBottom w:val="0"/>
          <w:divBdr>
            <w:top w:val="none" w:sz="0" w:space="0" w:color="auto"/>
            <w:left w:val="none" w:sz="0" w:space="0" w:color="auto"/>
            <w:bottom w:val="none" w:sz="0" w:space="0" w:color="auto"/>
            <w:right w:val="none" w:sz="0" w:space="0" w:color="auto"/>
          </w:divBdr>
        </w:div>
        <w:div w:id="1808861902">
          <w:marLeft w:val="0"/>
          <w:marRight w:val="0"/>
          <w:marTop w:val="0"/>
          <w:marBottom w:val="0"/>
          <w:divBdr>
            <w:top w:val="none" w:sz="0" w:space="0" w:color="auto"/>
            <w:left w:val="none" w:sz="0" w:space="0" w:color="auto"/>
            <w:bottom w:val="none" w:sz="0" w:space="0" w:color="auto"/>
            <w:right w:val="none" w:sz="0" w:space="0" w:color="auto"/>
          </w:divBdr>
        </w:div>
        <w:div w:id="667250427">
          <w:marLeft w:val="0"/>
          <w:marRight w:val="0"/>
          <w:marTop w:val="0"/>
          <w:marBottom w:val="0"/>
          <w:divBdr>
            <w:top w:val="none" w:sz="0" w:space="0" w:color="auto"/>
            <w:left w:val="none" w:sz="0" w:space="0" w:color="auto"/>
            <w:bottom w:val="none" w:sz="0" w:space="0" w:color="auto"/>
            <w:right w:val="none" w:sz="0" w:space="0" w:color="auto"/>
          </w:divBdr>
        </w:div>
        <w:div w:id="214506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l-amplifund.zendesk.com/hc/en-us/articles/35577832633491-User-Security-Training-Grant-Maker-11-2024" TargetMode="External"/><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yperlink" Target="https://gata.illinois.gov" TargetMode="External"/><Relationship Id="rId16" Type="http://schemas.openxmlformats.org/officeDocument/2006/relationships/image" Target="media/image6.png"/><Relationship Id="rId107" Type="http://schemas.openxmlformats.org/officeDocument/2006/relationships/hyperlink" Target="https://il-amplifund.zendesk.com/hc/en-us/sections/360012685973-2024-Release-Notes" TargetMode="External"/><Relationship Id="rId11" Type="http://schemas.openxmlformats.org/officeDocument/2006/relationships/hyperlink" Target="https://il-amplifund.zendesk.com/hc/en-us/article_attachments/360059011294"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0.png"/><Relationship Id="rId5" Type="http://schemas.openxmlformats.org/officeDocument/2006/relationships/styles" Target="styles.xml"/><Relationship Id="rId90" Type="http://schemas.openxmlformats.org/officeDocument/2006/relationships/image" Target="media/image72.png"/><Relationship Id="rId95" Type="http://schemas.openxmlformats.org/officeDocument/2006/relationships/hyperlink" Target="https://il-amplifund.zendesk.com/hc/en-us/articles/14196656257043-03-03-2023-Monthly-Lunch-Learn-ERP-Contract-Creation" TargetMode="External"/><Relationship Id="rId22" Type="http://schemas.openxmlformats.org/officeDocument/2006/relationships/image" Target="media/image12.png"/><Relationship Id="rId27" Type="http://schemas.openxmlformats.org/officeDocument/2006/relationships/hyperlink" Target="https://il-amplifund.zendesk.com/hc/en-us/articles/35528915255827-User-Security-Access" TargetMode="External"/><Relationship Id="rId43" Type="http://schemas.openxmlformats.org/officeDocument/2006/relationships/hyperlink" Target="https://il-amplifund.zendesk.com/hc/en-us/categories/360001754633" TargetMode="External"/><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mailto:omb.gata.gms@illinois.gov" TargetMode="Externa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81.png"/><Relationship Id="rId108" Type="http://schemas.openxmlformats.org/officeDocument/2006/relationships/hyperlink" Target="https://il.amplifund.com"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hyperlink" Target="https://il-amplifund.zendesk.com/hc/en-us/articles/17523547329171-08-04-2023-Monthly-Lunch-Learn-Post-Award-Training-3-ERP-AP-Invoicin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hyperlink" Target="https://il-amplifund.zendesk.com/hc/en-us/article_attachments/35528944918803" TargetMode="External"/><Relationship Id="rId49" Type="http://schemas.openxmlformats.org/officeDocument/2006/relationships/image" Target="media/image32.png"/><Relationship Id="rId114"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https://il-amplifund.zendesk.com/hc/en-us/articles/360022583233-Workflow-Guide"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yperlink" Target="https://il-amplifund.zendesk.com/hc/en-us/articles/29365340568851-Editing-a-Contract" TargetMode="External"/><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hyperlink" Target="https://il-uat.amplifund.com" TargetMode="External"/><Relationship Id="rId34" Type="http://schemas.openxmlformats.org/officeDocument/2006/relationships/image" Target="media/image21.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hyperlink" Target="https://il-amplifund.zendesk.com/hc/en-us/sections/1500000901702-Working-with-Workflow" TargetMode="External"/><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hyperlink" Target="https://il-amplifund.zendesk.com" TargetMode="External"/><Relationship Id="rId115"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yperlink" Target="https://il-amplifund.zendesk.com/hc/en-us/articles/360022587573-Performance-Goal-Types" TargetMode="External"/><Relationship Id="rId93" Type="http://schemas.openxmlformats.org/officeDocument/2006/relationships/hyperlink" Target="https://il-amplifund.zendesk.com/hc/en-us/articles/29371109976851-How-to-Create-Contracts" TargetMode="External"/><Relationship Id="rId98"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il-amplifund.zendesk.com/hc/en-us/articles/30901477742739-Grant-Maker-Pre-Award-Application-Review-Workflow-Configuration-Testing" TargetMode="External"/><Relationship Id="rId67" Type="http://schemas.openxmlformats.org/officeDocument/2006/relationships/image" Target="media/image50.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yperlink" Target="mailto:support@il-amplifund.zendesk.com" TargetMode="External"/><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7305cd-d299-4b34-85d5-87ba660dfff2">
      <Terms xmlns="http://schemas.microsoft.com/office/infopath/2007/PartnerControls"/>
    </lcf76f155ced4ddcb4097134ff3c332f>
    <TaxCatchAll xmlns="92a53518-ca6e-4a2f-ab40-4d4a4aaeaf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ACF600AF2E8B4E9BB863C551C85898" ma:contentTypeVersion="17" ma:contentTypeDescription="Create a new document." ma:contentTypeScope="" ma:versionID="ed44182a1bc8a942015ec198e8ea921f">
  <xsd:schema xmlns:xsd="http://www.w3.org/2001/XMLSchema" xmlns:xs="http://www.w3.org/2001/XMLSchema" xmlns:p="http://schemas.microsoft.com/office/2006/metadata/properties" xmlns:ns2="bd7305cd-d299-4b34-85d5-87ba660dfff2" xmlns:ns3="92a53518-ca6e-4a2f-ab40-4d4a4aaeaf67" targetNamespace="http://schemas.microsoft.com/office/2006/metadata/properties" ma:root="true" ma:fieldsID="58cc4b450889324b58e5088e7a614b93" ns2:_="" ns3:_="">
    <xsd:import namespace="bd7305cd-d299-4b34-85d5-87ba660dfff2"/>
    <xsd:import namespace="92a53518-ca6e-4a2f-ab40-4d4a4aaea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305cd-d299-4b34-85d5-87ba660df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0cf8c24-38e8-4674-a2fb-c8c4aaf72d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53518-ca6e-4a2f-ab40-4d4a4aaeaf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206df5-d379-4bcf-b757-0f7160a2d52f}" ma:internalName="TaxCatchAll" ma:showField="CatchAllData" ma:web="92a53518-ca6e-4a2f-ab40-4d4a4aaea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28361-4BB7-453E-B360-F9FEA424F44A}">
  <ds:schemaRefs>
    <ds:schemaRef ds:uri="http://schemas.microsoft.com/office/2006/metadata/properties"/>
    <ds:schemaRef ds:uri="http://schemas.microsoft.com/office/infopath/2007/PartnerControls"/>
    <ds:schemaRef ds:uri="bd7305cd-d299-4b34-85d5-87ba660dfff2"/>
    <ds:schemaRef ds:uri="92a53518-ca6e-4a2f-ab40-4d4a4aaeaf67"/>
  </ds:schemaRefs>
</ds:datastoreItem>
</file>

<file path=customXml/itemProps2.xml><?xml version="1.0" encoding="utf-8"?>
<ds:datastoreItem xmlns:ds="http://schemas.openxmlformats.org/officeDocument/2006/customXml" ds:itemID="{5CA62299-4399-4ED5-85C5-1DC4A19F59CD}">
  <ds:schemaRefs>
    <ds:schemaRef ds:uri="http://schemas.microsoft.com/sharepoint/v3/contenttype/forms"/>
  </ds:schemaRefs>
</ds:datastoreItem>
</file>

<file path=customXml/itemProps3.xml><?xml version="1.0" encoding="utf-8"?>
<ds:datastoreItem xmlns:ds="http://schemas.openxmlformats.org/officeDocument/2006/customXml" ds:itemID="{130D9EAF-0F07-4ACF-AE94-1CC916A04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305cd-d299-4b34-85d5-87ba660dfff2"/>
    <ds:schemaRef ds:uri="92a53518-ca6e-4a2f-ab40-4d4a4aaea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71</Pages>
  <Words>6792</Words>
  <Characters>38716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Colgrove</dc:creator>
  <cp:keywords/>
  <dc:description/>
  <cp:lastModifiedBy>Thomas Colgrove</cp:lastModifiedBy>
  <cp:revision>4</cp:revision>
  <dcterms:created xsi:type="dcterms:W3CDTF">2024-12-06T21:08:00Z</dcterms:created>
  <dcterms:modified xsi:type="dcterms:W3CDTF">2024-12-06T21:40:00Z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0x010100B2ACF600AF2E8B4E9BB863C551C85898</vt:lpwstr>
  </property>
  <property fmtid="{D5CDD505-2E9C-101B-9397-08002B2CF9AE}" pid="3" name="MediaServiceImageTags">
    <vt:lpwstr/>
  </property>
</Properties>
</file>